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768" w:rsidRDefault="00511A9D">
      <w:pPr>
        <w:pStyle w:val="FreeForm"/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4700905</wp:posOffset>
            </wp:positionH>
            <wp:positionV relativeFrom="page">
              <wp:posOffset>855980</wp:posOffset>
            </wp:positionV>
            <wp:extent cx="2171700" cy="13716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color w:val="auto"/>
          <w:sz w:val="20"/>
        </w:rPr>
        <w:drawing>
          <wp:inline distT="0" distB="0" distL="0" distR="0">
            <wp:extent cx="2857500" cy="2276475"/>
            <wp:effectExtent l="0" t="0" r="0" b="9525"/>
            <wp:docPr id="1" name="Picture 1" descr="Dont Wing It Logo FINAL w Tag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nt Wing It Logo FINAL w Taglin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768" w:rsidRPr="00A1424A" w:rsidRDefault="007A4BB9" w:rsidP="007A4BB9">
      <w:pPr>
        <w:pStyle w:val="FreeForm"/>
        <w:jc w:val="right"/>
        <w:rPr>
          <w:rFonts w:ascii="Arial" w:eastAsia="Times New Roman" w:hAnsi="Arial" w:cs="Arial"/>
          <w:b/>
          <w:color w:val="548DD4" w:themeColor="text2" w:themeTint="99"/>
          <w:sz w:val="24"/>
          <w:szCs w:val="24"/>
          <w:lang w:bidi="x-none"/>
        </w:rPr>
      </w:pPr>
      <w:r w:rsidRPr="00A1424A">
        <w:rPr>
          <w:rFonts w:ascii="Arial" w:eastAsia="Times New Roman" w:hAnsi="Arial" w:cs="Arial"/>
          <w:b/>
          <w:i/>
          <w:color w:val="548DD4" w:themeColor="text2" w:themeTint="99"/>
          <w:sz w:val="24"/>
          <w:szCs w:val="24"/>
          <w:lang w:bidi="x-none"/>
        </w:rPr>
        <w:t>Don’t Wing It</w:t>
      </w:r>
      <w:r w:rsidRPr="00A1424A">
        <w:rPr>
          <w:rFonts w:ascii="Arial" w:eastAsia="Times New Roman" w:hAnsi="Arial" w:cs="Arial"/>
          <w:b/>
          <w:color w:val="548DD4" w:themeColor="text2" w:themeTint="99"/>
          <w:sz w:val="24"/>
          <w:szCs w:val="24"/>
          <w:lang w:bidi="x-none"/>
        </w:rPr>
        <w:t xml:space="preserve"> </w:t>
      </w:r>
      <w:r w:rsidR="00FE2714" w:rsidRPr="00A1424A">
        <w:rPr>
          <w:rFonts w:ascii="Arial" w:eastAsia="Times New Roman" w:hAnsi="Arial" w:cs="Arial"/>
          <w:b/>
          <w:color w:val="548DD4" w:themeColor="text2" w:themeTint="99"/>
          <w:sz w:val="24"/>
          <w:szCs w:val="24"/>
          <w:lang w:bidi="x-none"/>
        </w:rPr>
        <w:t>E-Mail</w:t>
      </w:r>
      <w:r w:rsidR="00A1424A">
        <w:rPr>
          <w:rFonts w:ascii="Arial" w:eastAsia="Times New Roman" w:hAnsi="Arial" w:cs="Arial"/>
          <w:b/>
          <w:color w:val="548DD4" w:themeColor="text2" w:themeTint="99"/>
          <w:sz w:val="24"/>
          <w:szCs w:val="24"/>
          <w:lang w:bidi="x-none"/>
        </w:rPr>
        <w:t xml:space="preserve"> template</w:t>
      </w:r>
      <w:r w:rsidRPr="00A1424A">
        <w:rPr>
          <w:rFonts w:ascii="Arial" w:eastAsia="Times New Roman" w:hAnsi="Arial" w:cs="Arial"/>
          <w:b/>
          <w:color w:val="548DD4" w:themeColor="text2" w:themeTint="99"/>
          <w:sz w:val="24"/>
          <w:szCs w:val="24"/>
          <w:lang w:bidi="x-none"/>
        </w:rPr>
        <w:t xml:space="preserve"> – cut, paste, customize!</w:t>
      </w:r>
    </w:p>
    <w:p w:rsidR="00FE2714" w:rsidRDefault="00FE2714" w:rsidP="00FE2714">
      <w:pPr>
        <w:pStyle w:val="FreeForm"/>
        <w:jc w:val="left"/>
        <w:rPr>
          <w:rFonts w:ascii="Arial" w:eastAsia="Times New Roman" w:hAnsi="Arial" w:cs="Arial"/>
          <w:color w:val="808080"/>
          <w:sz w:val="24"/>
          <w:szCs w:val="24"/>
          <w:lang w:bidi="x-none"/>
        </w:rPr>
      </w:pPr>
    </w:p>
    <w:p w:rsidR="00FE2714" w:rsidRPr="00FE2714" w:rsidRDefault="00FE2714" w:rsidP="00FE2714">
      <w:pPr>
        <w:pStyle w:val="FreeForm"/>
        <w:rPr>
          <w:rFonts w:ascii="Arial" w:eastAsia="Times New Roman" w:hAnsi="Arial" w:cs="Arial"/>
          <w:i/>
          <w:color w:val="auto"/>
          <w:sz w:val="22"/>
          <w:szCs w:val="22"/>
          <w:lang w:bidi="x-none"/>
        </w:rPr>
      </w:pPr>
      <w:r w:rsidRPr="00FE2714">
        <w:rPr>
          <w:rFonts w:ascii="Arial" w:eastAsia="Times New Roman" w:hAnsi="Arial" w:cs="Arial"/>
          <w:i/>
          <w:color w:val="auto"/>
          <w:sz w:val="22"/>
          <w:szCs w:val="22"/>
          <w:highlight w:val="yellow"/>
          <w:lang w:bidi="x-none"/>
        </w:rPr>
        <w:t>BAC FIGHTERS! —Use the content in this email to educate your community leaders about the importance of sharing consumer poultry safety tips.</w:t>
      </w:r>
    </w:p>
    <w:p w:rsidR="00FE2714" w:rsidRPr="00FE2714" w:rsidRDefault="00FE2714" w:rsidP="00FE2714">
      <w:pPr>
        <w:pStyle w:val="FreeForm"/>
        <w:rPr>
          <w:rFonts w:ascii="Arial" w:eastAsia="Times New Roman" w:hAnsi="Arial" w:cs="Arial"/>
          <w:color w:val="auto"/>
          <w:sz w:val="22"/>
          <w:szCs w:val="22"/>
          <w:lang w:bidi="x-none"/>
        </w:rPr>
      </w:pPr>
    </w:p>
    <w:p w:rsidR="00FE2714" w:rsidRPr="00FE2714" w:rsidRDefault="00FE2714" w:rsidP="00FE2714">
      <w:pPr>
        <w:pStyle w:val="FreeForm"/>
        <w:rPr>
          <w:rFonts w:ascii="Arial" w:eastAsia="Times New Roman" w:hAnsi="Arial" w:cs="Arial"/>
          <w:color w:val="auto"/>
          <w:sz w:val="22"/>
          <w:szCs w:val="22"/>
          <w:lang w:bidi="x-none"/>
        </w:rPr>
      </w:pPr>
    </w:p>
    <w:p w:rsidR="00FE2714" w:rsidRPr="00FE2714" w:rsidRDefault="00FE2714" w:rsidP="00FE2714">
      <w:pPr>
        <w:pStyle w:val="FreeForm"/>
        <w:rPr>
          <w:rFonts w:ascii="Arial" w:eastAsia="Times New Roman" w:hAnsi="Arial" w:cs="Arial"/>
          <w:b/>
          <w:color w:val="auto"/>
          <w:sz w:val="24"/>
          <w:szCs w:val="24"/>
          <w:lang w:bidi="x-none"/>
        </w:rPr>
      </w:pPr>
      <w:r w:rsidRPr="00FE2714">
        <w:rPr>
          <w:rFonts w:ascii="Arial" w:eastAsia="Times New Roman" w:hAnsi="Arial" w:cs="Arial"/>
          <w:b/>
          <w:color w:val="auto"/>
          <w:sz w:val="24"/>
          <w:szCs w:val="24"/>
          <w:lang w:bidi="x-none"/>
        </w:rPr>
        <w:t>Share the Do’s and Don’ts of Touch and Temp for Safe Poultry Handling</w:t>
      </w:r>
    </w:p>
    <w:p w:rsidR="00FE2714" w:rsidRPr="00FE2714" w:rsidRDefault="00FE2714" w:rsidP="00FE2714">
      <w:pPr>
        <w:pStyle w:val="FreeForm"/>
        <w:rPr>
          <w:rFonts w:ascii="Arial" w:eastAsia="Times New Roman" w:hAnsi="Arial" w:cs="Arial"/>
          <w:color w:val="auto"/>
          <w:sz w:val="22"/>
          <w:szCs w:val="22"/>
          <w:lang w:bidi="x-none"/>
        </w:rPr>
      </w:pPr>
    </w:p>
    <w:p w:rsidR="00FE2714" w:rsidRPr="00FE2714" w:rsidRDefault="00FE2714" w:rsidP="00FE2714">
      <w:pPr>
        <w:pStyle w:val="FreeForm"/>
        <w:rPr>
          <w:rFonts w:ascii="Arial" w:eastAsia="Times New Roman" w:hAnsi="Arial" w:cs="Arial"/>
          <w:color w:val="auto"/>
          <w:sz w:val="22"/>
          <w:szCs w:val="22"/>
          <w:lang w:bidi="x-none"/>
        </w:rPr>
      </w:pPr>
      <w:r w:rsidRPr="00FE2714">
        <w:rPr>
          <w:rFonts w:ascii="Arial" w:eastAsia="Times New Roman" w:hAnsi="Arial" w:cs="Arial"/>
          <w:color w:val="auto"/>
          <w:sz w:val="22"/>
          <w:szCs w:val="22"/>
          <w:lang w:bidi="x-none"/>
        </w:rPr>
        <w:t>In 2014, chicken was linked to 23 outbreaks and is the food category responsible for the second-largest number of foodborne illnesses. Contaminated food sickens nearly 48 million people in the United States every year—that’s 1 in 6.</w:t>
      </w:r>
      <w:r w:rsidRPr="00FE2714">
        <w:rPr>
          <w:rFonts w:ascii="Arial" w:eastAsia="Times New Roman" w:hAnsi="Arial" w:cs="Arial"/>
          <w:color w:val="auto"/>
          <w:sz w:val="22"/>
          <w:szCs w:val="22"/>
          <w:vertAlign w:val="superscript"/>
          <w:lang w:bidi="x-none"/>
        </w:rPr>
        <w:t>1</w:t>
      </w:r>
    </w:p>
    <w:p w:rsidR="00FE2714" w:rsidRPr="00FE2714" w:rsidRDefault="00FE2714" w:rsidP="00FE2714">
      <w:pPr>
        <w:pStyle w:val="FreeForm"/>
        <w:rPr>
          <w:rFonts w:ascii="Arial" w:eastAsia="Times New Roman" w:hAnsi="Arial" w:cs="Arial"/>
          <w:color w:val="auto"/>
          <w:sz w:val="22"/>
          <w:szCs w:val="22"/>
          <w:lang w:bidi="x-none"/>
        </w:rPr>
      </w:pPr>
    </w:p>
    <w:p w:rsidR="00FE2714" w:rsidRPr="00FE2714" w:rsidRDefault="00FE2714" w:rsidP="00FE2714">
      <w:pPr>
        <w:pStyle w:val="FreeForm"/>
        <w:rPr>
          <w:rFonts w:ascii="Arial" w:eastAsia="Times New Roman" w:hAnsi="Arial" w:cs="Arial"/>
          <w:color w:val="auto"/>
          <w:sz w:val="22"/>
          <w:szCs w:val="22"/>
          <w:lang w:bidi="x-none"/>
        </w:rPr>
      </w:pPr>
      <w:r w:rsidRPr="00FE2714">
        <w:rPr>
          <w:rFonts w:ascii="Arial" w:eastAsia="Times New Roman" w:hAnsi="Arial" w:cs="Arial"/>
          <w:color w:val="auto"/>
          <w:sz w:val="22"/>
          <w:szCs w:val="22"/>
          <w:lang w:bidi="x-none"/>
        </w:rPr>
        <w:t>Recent research observed consumers as they purchased and brought home raw poultry products.</w:t>
      </w:r>
      <w:r w:rsidRPr="00FE2714">
        <w:rPr>
          <w:rFonts w:ascii="Arial" w:eastAsia="Times New Roman" w:hAnsi="Arial" w:cs="Arial"/>
          <w:color w:val="auto"/>
          <w:sz w:val="22"/>
          <w:szCs w:val="22"/>
          <w:vertAlign w:val="superscript"/>
          <w:lang w:bidi="x-none"/>
        </w:rPr>
        <w:t xml:space="preserve">2 </w:t>
      </w:r>
    </w:p>
    <w:p w:rsidR="00FE2714" w:rsidRPr="00FE2714" w:rsidRDefault="00FE2714" w:rsidP="00FE2714">
      <w:pPr>
        <w:pStyle w:val="FreeForm"/>
        <w:rPr>
          <w:rFonts w:ascii="Arial" w:eastAsia="Times New Roman" w:hAnsi="Arial" w:cs="Arial"/>
          <w:color w:val="auto"/>
          <w:sz w:val="22"/>
          <w:szCs w:val="22"/>
          <w:lang w:bidi="x-none"/>
        </w:rPr>
      </w:pPr>
    </w:p>
    <w:p w:rsidR="00FE2714" w:rsidRPr="00FE2714" w:rsidRDefault="00FE2714" w:rsidP="00FE2714">
      <w:pPr>
        <w:pStyle w:val="FreeForm"/>
        <w:rPr>
          <w:rFonts w:ascii="Arial" w:eastAsia="Times New Roman" w:hAnsi="Arial" w:cs="Arial"/>
          <w:color w:val="auto"/>
          <w:sz w:val="22"/>
          <w:szCs w:val="22"/>
          <w:lang w:bidi="x-none"/>
        </w:rPr>
      </w:pPr>
      <w:r w:rsidRPr="00FE2714">
        <w:rPr>
          <w:rFonts w:ascii="Arial" w:eastAsia="Times New Roman" w:hAnsi="Arial" w:cs="Arial"/>
          <w:color w:val="auto"/>
          <w:sz w:val="22"/>
          <w:szCs w:val="22"/>
          <w:lang w:bidi="x-none"/>
        </w:rPr>
        <w:t xml:space="preserve">The study found consumers taking actions that could lead to the cross-contamination of germs from raw poultry.  </w:t>
      </w:r>
    </w:p>
    <w:p w:rsidR="00FE2714" w:rsidRPr="00FE2714" w:rsidRDefault="00FE2714" w:rsidP="00FE2714">
      <w:pPr>
        <w:pStyle w:val="FreeForm"/>
        <w:rPr>
          <w:rFonts w:ascii="Arial" w:eastAsia="Times New Roman" w:hAnsi="Arial" w:cs="Arial"/>
          <w:color w:val="auto"/>
          <w:sz w:val="22"/>
          <w:szCs w:val="22"/>
          <w:lang w:bidi="x-none"/>
        </w:rPr>
      </w:pPr>
      <w:r w:rsidRPr="00FE2714">
        <w:rPr>
          <w:rFonts w:ascii="Arial" w:eastAsia="Times New Roman" w:hAnsi="Arial" w:cs="Arial"/>
          <w:color w:val="auto"/>
          <w:sz w:val="22"/>
          <w:szCs w:val="22"/>
          <w:lang w:bidi="x-none"/>
        </w:rPr>
        <w:t>•</w:t>
      </w:r>
      <w:r>
        <w:rPr>
          <w:rFonts w:ascii="Arial" w:eastAsia="Times New Roman" w:hAnsi="Arial" w:cs="Arial"/>
          <w:color w:val="auto"/>
          <w:sz w:val="22"/>
          <w:szCs w:val="22"/>
          <w:lang w:bidi="x-none"/>
        </w:rPr>
        <w:t xml:space="preserve">   </w:t>
      </w:r>
      <w:r w:rsidRPr="00FE2714">
        <w:rPr>
          <w:rFonts w:ascii="Arial" w:eastAsia="Times New Roman" w:hAnsi="Arial" w:cs="Arial"/>
          <w:color w:val="auto"/>
          <w:sz w:val="22"/>
          <w:szCs w:val="22"/>
          <w:lang w:bidi="x-none"/>
        </w:rPr>
        <w:t>Only 25% of consumers bagged their poultry selections at the store</w:t>
      </w:r>
    </w:p>
    <w:p w:rsidR="00FE2714" w:rsidRPr="00FE2714" w:rsidRDefault="00FE2714" w:rsidP="00FE2714">
      <w:pPr>
        <w:pStyle w:val="FreeForm"/>
        <w:rPr>
          <w:rFonts w:ascii="Arial" w:eastAsia="Times New Roman" w:hAnsi="Arial" w:cs="Arial"/>
          <w:color w:val="auto"/>
          <w:sz w:val="22"/>
          <w:szCs w:val="22"/>
          <w:lang w:bidi="x-none"/>
        </w:rPr>
      </w:pPr>
      <w:r w:rsidRPr="00FE2714">
        <w:rPr>
          <w:rFonts w:ascii="Arial" w:eastAsia="Times New Roman" w:hAnsi="Arial" w:cs="Arial"/>
          <w:color w:val="auto"/>
          <w:sz w:val="22"/>
          <w:szCs w:val="22"/>
          <w:lang w:bidi="x-none"/>
        </w:rPr>
        <w:t>•</w:t>
      </w:r>
      <w:r>
        <w:rPr>
          <w:rFonts w:ascii="Arial" w:eastAsia="Times New Roman" w:hAnsi="Arial" w:cs="Arial"/>
          <w:color w:val="auto"/>
          <w:sz w:val="22"/>
          <w:szCs w:val="22"/>
          <w:lang w:bidi="x-none"/>
        </w:rPr>
        <w:t xml:space="preserve">   </w:t>
      </w:r>
      <w:r w:rsidRPr="00FE2714">
        <w:rPr>
          <w:rFonts w:ascii="Arial" w:eastAsia="Times New Roman" w:hAnsi="Arial" w:cs="Arial"/>
          <w:color w:val="auto"/>
          <w:sz w:val="22"/>
          <w:szCs w:val="22"/>
          <w:lang w:bidi="x-none"/>
        </w:rPr>
        <w:t>A majority touched their cart immediately after handling poultry</w:t>
      </w:r>
    </w:p>
    <w:p w:rsidR="00FE2714" w:rsidRPr="00FE2714" w:rsidRDefault="00FE2714" w:rsidP="00FE2714">
      <w:pPr>
        <w:pStyle w:val="FreeForm"/>
        <w:rPr>
          <w:rFonts w:ascii="Arial" w:eastAsia="Times New Roman" w:hAnsi="Arial" w:cs="Arial"/>
          <w:color w:val="auto"/>
          <w:sz w:val="22"/>
          <w:szCs w:val="22"/>
          <w:lang w:bidi="x-none"/>
        </w:rPr>
      </w:pPr>
      <w:r w:rsidRPr="00FE2714">
        <w:rPr>
          <w:rFonts w:ascii="Arial" w:eastAsia="Times New Roman" w:hAnsi="Arial" w:cs="Arial"/>
          <w:color w:val="auto"/>
          <w:sz w:val="22"/>
          <w:szCs w:val="22"/>
          <w:lang w:bidi="x-none"/>
        </w:rPr>
        <w:t>•</w:t>
      </w:r>
      <w:r>
        <w:rPr>
          <w:rFonts w:ascii="Arial" w:eastAsia="Times New Roman" w:hAnsi="Arial" w:cs="Arial"/>
          <w:color w:val="auto"/>
          <w:sz w:val="22"/>
          <w:szCs w:val="22"/>
          <w:lang w:bidi="x-none"/>
        </w:rPr>
        <w:t xml:space="preserve"> </w:t>
      </w:r>
      <w:r w:rsidRPr="00FE2714">
        <w:rPr>
          <w:rFonts w:ascii="Arial" w:eastAsia="Times New Roman" w:hAnsi="Arial" w:cs="Arial"/>
          <w:color w:val="auto"/>
          <w:sz w:val="22"/>
          <w:szCs w:val="22"/>
          <w:lang w:bidi="x-none"/>
        </w:rPr>
        <w:t xml:space="preserve">When consumers brought a poultry product home, nearly 60% did not store it in a plastic bag, increasing the chances of contaminating kitchen surfaces.  </w:t>
      </w:r>
    </w:p>
    <w:p w:rsidR="00FE2714" w:rsidRPr="00FE2714" w:rsidRDefault="00FE2714" w:rsidP="00FE2714">
      <w:pPr>
        <w:pStyle w:val="FreeForm"/>
        <w:rPr>
          <w:rFonts w:ascii="Arial" w:eastAsia="Times New Roman" w:hAnsi="Arial" w:cs="Arial"/>
          <w:color w:val="auto"/>
          <w:sz w:val="22"/>
          <w:szCs w:val="22"/>
          <w:lang w:bidi="x-none"/>
        </w:rPr>
      </w:pPr>
    </w:p>
    <w:p w:rsidR="00FE2714" w:rsidRPr="00FE2714" w:rsidRDefault="00FE2714" w:rsidP="00FE2714">
      <w:pPr>
        <w:pStyle w:val="FreeForm"/>
        <w:rPr>
          <w:rFonts w:ascii="Arial" w:eastAsia="Times New Roman" w:hAnsi="Arial" w:cs="Arial"/>
          <w:color w:val="auto"/>
          <w:sz w:val="22"/>
          <w:szCs w:val="22"/>
          <w:lang w:bidi="x-none"/>
        </w:rPr>
      </w:pPr>
      <w:r w:rsidRPr="00FE2714">
        <w:rPr>
          <w:rFonts w:ascii="Arial" w:eastAsia="Times New Roman" w:hAnsi="Arial" w:cs="Arial"/>
          <w:color w:val="auto"/>
          <w:sz w:val="22"/>
          <w:szCs w:val="22"/>
          <w:lang w:bidi="x-none"/>
        </w:rPr>
        <w:t xml:space="preserve">With the new tools of </w:t>
      </w:r>
      <w:r w:rsidRPr="00FE2714">
        <w:rPr>
          <w:rFonts w:ascii="Arial" w:eastAsia="Times New Roman" w:hAnsi="Arial" w:cs="Arial"/>
          <w:b/>
          <w:color w:val="auto"/>
          <w:sz w:val="22"/>
          <w:szCs w:val="22"/>
          <w:lang w:bidi="x-none"/>
        </w:rPr>
        <w:t>Don’t Wing It</w:t>
      </w:r>
      <w:r w:rsidRPr="00FE2714">
        <w:rPr>
          <w:rFonts w:ascii="Arial" w:eastAsia="Times New Roman" w:hAnsi="Arial" w:cs="Arial"/>
          <w:color w:val="auto"/>
          <w:sz w:val="22"/>
          <w:szCs w:val="22"/>
          <w:lang w:bidi="x-none"/>
        </w:rPr>
        <w:t xml:space="preserve">, it’s easier than ever to ensure your community, customers and patients are armed with the important knowledge they need to help prevent foodborne illness. </w:t>
      </w:r>
    </w:p>
    <w:p w:rsidR="00FE2714" w:rsidRPr="00FE2714" w:rsidRDefault="00FE2714" w:rsidP="00FE2714">
      <w:pPr>
        <w:pStyle w:val="FreeForm"/>
        <w:rPr>
          <w:rFonts w:ascii="Arial" w:eastAsia="Times New Roman" w:hAnsi="Arial" w:cs="Arial"/>
          <w:color w:val="auto"/>
          <w:sz w:val="22"/>
          <w:szCs w:val="22"/>
          <w:lang w:bidi="x-none"/>
        </w:rPr>
      </w:pPr>
    </w:p>
    <w:p w:rsidR="00FE2714" w:rsidRPr="00FE2714" w:rsidRDefault="00FE2714" w:rsidP="00FE2714">
      <w:pPr>
        <w:pStyle w:val="FreeForm"/>
        <w:rPr>
          <w:rFonts w:ascii="Arial" w:eastAsia="Times New Roman" w:hAnsi="Arial" w:cs="Arial"/>
          <w:color w:val="auto"/>
          <w:sz w:val="22"/>
          <w:szCs w:val="22"/>
          <w:lang w:bidi="x-none"/>
        </w:rPr>
      </w:pPr>
      <w:r w:rsidRPr="00FE2714">
        <w:rPr>
          <w:rFonts w:ascii="Arial" w:eastAsia="Times New Roman" w:hAnsi="Arial" w:cs="Arial"/>
          <w:color w:val="auto"/>
          <w:sz w:val="22"/>
          <w:szCs w:val="22"/>
          <w:lang w:bidi="x-none"/>
        </w:rPr>
        <w:t>Share these important and easy-to-follow steps from the Partnership for Food Safety Education—and help keep families in your community food-safe!</w:t>
      </w:r>
    </w:p>
    <w:p w:rsidR="00FE2714" w:rsidRPr="00FE2714" w:rsidRDefault="00FE2714" w:rsidP="00FE2714">
      <w:pPr>
        <w:pStyle w:val="FreeForm"/>
        <w:rPr>
          <w:rFonts w:ascii="Arial" w:eastAsia="Times New Roman" w:hAnsi="Arial" w:cs="Arial"/>
          <w:color w:val="auto"/>
          <w:sz w:val="22"/>
          <w:szCs w:val="22"/>
          <w:lang w:bidi="x-none"/>
        </w:rPr>
      </w:pPr>
    </w:p>
    <w:p w:rsidR="00A1424A" w:rsidRPr="00A1424A" w:rsidRDefault="00A1424A" w:rsidP="00A1424A">
      <w:pPr>
        <w:suppressAutoHyphens/>
        <w:spacing w:after="0" w:line="288" w:lineRule="auto"/>
        <w:jc w:val="both"/>
        <w:rPr>
          <w:rFonts w:ascii="Arial" w:eastAsia="Times New Roman" w:hAnsi="Arial" w:cs="Arial"/>
          <w:b/>
          <w:color w:val="auto"/>
          <w:sz w:val="24"/>
          <w:lang w:eastAsia="en-US" w:bidi="x-none"/>
        </w:rPr>
      </w:pPr>
      <w:r w:rsidRPr="00A1424A">
        <w:rPr>
          <w:rFonts w:ascii="Arial" w:eastAsia="Times New Roman" w:hAnsi="Arial" w:cs="Arial"/>
          <w:b/>
          <w:color w:val="auto"/>
          <w:sz w:val="24"/>
          <w:lang w:eastAsia="en-US" w:bidi="x-none"/>
        </w:rPr>
        <w:t>In Store:  Don’t Touch</w:t>
      </w:r>
    </w:p>
    <w:p w:rsidR="00A1424A" w:rsidRPr="00A1424A" w:rsidRDefault="00A1424A" w:rsidP="00A1424A">
      <w:pPr>
        <w:suppressAutoHyphens/>
        <w:spacing w:after="0" w:line="288" w:lineRule="auto"/>
        <w:jc w:val="both"/>
        <w:rPr>
          <w:rFonts w:ascii="Arial" w:eastAsia="Times New Roman" w:hAnsi="Arial" w:cs="Arial"/>
          <w:color w:val="auto"/>
          <w:szCs w:val="22"/>
          <w:lang w:eastAsia="en-US" w:bidi="x-none"/>
        </w:rPr>
      </w:pPr>
    </w:p>
    <w:p w:rsidR="00A1424A" w:rsidRPr="00A1424A" w:rsidRDefault="00A1424A" w:rsidP="00A1424A">
      <w:pPr>
        <w:suppressAutoHyphens/>
        <w:spacing w:after="0" w:line="288" w:lineRule="auto"/>
        <w:jc w:val="both"/>
        <w:rPr>
          <w:rFonts w:ascii="Arial" w:eastAsia="Times New Roman" w:hAnsi="Arial" w:cs="Arial"/>
          <w:color w:val="auto"/>
          <w:szCs w:val="22"/>
          <w:lang w:eastAsia="en-US" w:bidi="x-none"/>
        </w:rPr>
      </w:pPr>
      <w:r w:rsidRPr="00A1424A">
        <w:rPr>
          <w:rFonts w:ascii="Arial" w:eastAsia="Times New Roman" w:hAnsi="Arial" w:cs="Arial"/>
          <w:color w:val="auto"/>
          <w:szCs w:val="22"/>
          <w:lang w:eastAsia="en-US" w:bidi="x-none"/>
        </w:rPr>
        <w:t>DISINFECT YOUR SHOPPING CART HANDLE</w:t>
      </w:r>
    </w:p>
    <w:p w:rsidR="00A1424A" w:rsidRPr="00A1424A" w:rsidRDefault="00A1424A" w:rsidP="00A1424A">
      <w:pPr>
        <w:suppressAutoHyphens/>
        <w:spacing w:after="0" w:line="288" w:lineRule="auto"/>
        <w:jc w:val="both"/>
        <w:rPr>
          <w:rFonts w:ascii="Arial" w:eastAsia="Times New Roman" w:hAnsi="Arial" w:cs="Arial"/>
          <w:color w:val="auto"/>
          <w:szCs w:val="22"/>
          <w:lang w:eastAsia="en-US" w:bidi="x-none"/>
        </w:rPr>
      </w:pPr>
      <w:r w:rsidRPr="00A1424A">
        <w:rPr>
          <w:rFonts w:ascii="Arial" w:eastAsia="Times New Roman" w:hAnsi="Arial" w:cs="Arial"/>
          <w:color w:val="auto"/>
          <w:szCs w:val="22"/>
          <w:lang w:eastAsia="en-US" w:bidi="x-none"/>
        </w:rPr>
        <w:t>Use disinfectant wipes on surfaces, especially handlebar and child seat.</w:t>
      </w:r>
    </w:p>
    <w:p w:rsidR="00A1424A" w:rsidRPr="00A1424A" w:rsidRDefault="00A1424A" w:rsidP="00A1424A">
      <w:pPr>
        <w:suppressAutoHyphens/>
        <w:spacing w:after="0" w:line="288" w:lineRule="auto"/>
        <w:jc w:val="both"/>
        <w:rPr>
          <w:rFonts w:ascii="Arial" w:eastAsia="Times New Roman" w:hAnsi="Arial" w:cs="Arial"/>
          <w:color w:val="auto"/>
          <w:szCs w:val="22"/>
          <w:lang w:eastAsia="en-US" w:bidi="x-none"/>
        </w:rPr>
      </w:pPr>
    </w:p>
    <w:p w:rsidR="00A1424A" w:rsidRPr="00A1424A" w:rsidRDefault="00A1424A" w:rsidP="00A1424A">
      <w:pPr>
        <w:suppressAutoHyphens/>
        <w:spacing w:after="0" w:line="288" w:lineRule="auto"/>
        <w:jc w:val="both"/>
        <w:rPr>
          <w:rFonts w:ascii="Arial" w:eastAsia="Times New Roman" w:hAnsi="Arial" w:cs="Arial"/>
          <w:color w:val="auto"/>
          <w:szCs w:val="22"/>
          <w:lang w:eastAsia="en-US" w:bidi="x-none"/>
        </w:rPr>
      </w:pPr>
      <w:r w:rsidRPr="00A1424A">
        <w:rPr>
          <w:rFonts w:ascii="Arial" w:eastAsia="Times New Roman" w:hAnsi="Arial" w:cs="Arial"/>
          <w:color w:val="auto"/>
          <w:szCs w:val="22"/>
          <w:lang w:eastAsia="en-US" w:bidi="x-none"/>
        </w:rPr>
        <w:t>PLACE POULTRY IN PLASTIC BAG</w:t>
      </w:r>
    </w:p>
    <w:p w:rsidR="00A1424A" w:rsidRPr="00A1424A" w:rsidRDefault="00A1424A" w:rsidP="00A1424A">
      <w:pPr>
        <w:suppressAutoHyphens/>
        <w:spacing w:after="0" w:line="288" w:lineRule="auto"/>
        <w:jc w:val="both"/>
        <w:rPr>
          <w:rFonts w:ascii="Arial" w:eastAsia="Times New Roman" w:hAnsi="Arial" w:cs="Arial"/>
          <w:color w:val="auto"/>
          <w:szCs w:val="22"/>
          <w:lang w:eastAsia="en-US" w:bidi="x-none"/>
        </w:rPr>
      </w:pPr>
      <w:r w:rsidRPr="00A1424A">
        <w:rPr>
          <w:rFonts w:ascii="Arial" w:eastAsia="Times New Roman" w:hAnsi="Arial" w:cs="Arial"/>
          <w:color w:val="auto"/>
          <w:szCs w:val="22"/>
          <w:lang w:eastAsia="en-US" w:bidi="x-none"/>
        </w:rPr>
        <w:lastRenderedPageBreak/>
        <w:t>Use plastic bags provided at meat counter to help avoid cross-contamination. Cover your hand with a plastic grocery bag when grabbing raw poultry from the meat case!</w:t>
      </w:r>
    </w:p>
    <w:p w:rsidR="00A1424A" w:rsidRPr="00A1424A" w:rsidRDefault="00A1424A" w:rsidP="00A1424A">
      <w:pPr>
        <w:suppressAutoHyphens/>
        <w:spacing w:after="0" w:line="288" w:lineRule="auto"/>
        <w:jc w:val="both"/>
        <w:rPr>
          <w:rFonts w:ascii="Arial" w:eastAsia="Times New Roman" w:hAnsi="Arial" w:cs="Arial"/>
          <w:color w:val="auto"/>
          <w:szCs w:val="22"/>
          <w:lang w:eastAsia="en-US" w:bidi="x-none"/>
        </w:rPr>
      </w:pPr>
    </w:p>
    <w:p w:rsidR="00A1424A" w:rsidRPr="00A1424A" w:rsidRDefault="00A1424A" w:rsidP="00A1424A">
      <w:pPr>
        <w:suppressAutoHyphens/>
        <w:spacing w:after="0" w:line="288" w:lineRule="auto"/>
        <w:jc w:val="both"/>
        <w:rPr>
          <w:rFonts w:ascii="Arial" w:eastAsia="Times New Roman" w:hAnsi="Arial" w:cs="Arial"/>
          <w:color w:val="auto"/>
          <w:szCs w:val="22"/>
          <w:lang w:eastAsia="en-US" w:bidi="x-none"/>
        </w:rPr>
      </w:pPr>
      <w:r w:rsidRPr="00A1424A">
        <w:rPr>
          <w:rFonts w:ascii="Arial" w:eastAsia="Times New Roman" w:hAnsi="Arial" w:cs="Arial"/>
          <w:color w:val="auto"/>
          <w:szCs w:val="22"/>
          <w:lang w:eastAsia="en-US" w:bidi="x-none"/>
        </w:rPr>
        <w:t>USE HAND SANITIZER</w:t>
      </w:r>
    </w:p>
    <w:p w:rsidR="00A1424A" w:rsidRPr="00A1424A" w:rsidRDefault="00A1424A" w:rsidP="00A1424A">
      <w:pPr>
        <w:suppressAutoHyphens/>
        <w:spacing w:after="0" w:line="288" w:lineRule="auto"/>
        <w:jc w:val="both"/>
        <w:rPr>
          <w:rFonts w:ascii="Arial" w:eastAsia="Times New Roman" w:hAnsi="Arial" w:cs="Arial"/>
          <w:color w:val="auto"/>
          <w:szCs w:val="22"/>
          <w:lang w:eastAsia="en-US" w:bidi="x-none"/>
        </w:rPr>
      </w:pPr>
      <w:r w:rsidRPr="00A1424A">
        <w:rPr>
          <w:rFonts w:ascii="Arial" w:eastAsia="Times New Roman" w:hAnsi="Arial" w:cs="Arial"/>
          <w:color w:val="auto"/>
          <w:szCs w:val="22"/>
          <w:lang w:eastAsia="en-US" w:bidi="x-none"/>
        </w:rPr>
        <w:t>Use hand sanitizer after touching raw and packaged poultry if soap and water are not available.</w:t>
      </w:r>
    </w:p>
    <w:p w:rsidR="00A1424A" w:rsidRPr="00A1424A" w:rsidRDefault="00A1424A" w:rsidP="00A1424A">
      <w:pPr>
        <w:suppressAutoHyphens/>
        <w:spacing w:after="0" w:line="288" w:lineRule="auto"/>
        <w:jc w:val="both"/>
        <w:rPr>
          <w:rFonts w:ascii="Arial" w:eastAsia="Times New Roman" w:hAnsi="Arial" w:cs="Arial"/>
          <w:color w:val="auto"/>
          <w:szCs w:val="22"/>
          <w:lang w:eastAsia="en-US" w:bidi="x-none"/>
        </w:rPr>
      </w:pPr>
    </w:p>
    <w:p w:rsidR="00A1424A" w:rsidRPr="00A1424A" w:rsidRDefault="00A1424A" w:rsidP="00A1424A">
      <w:pPr>
        <w:suppressAutoHyphens/>
        <w:spacing w:after="0" w:line="288" w:lineRule="auto"/>
        <w:jc w:val="both"/>
        <w:rPr>
          <w:rFonts w:ascii="Arial" w:eastAsia="Times New Roman" w:hAnsi="Arial" w:cs="Arial"/>
          <w:color w:val="auto"/>
          <w:szCs w:val="22"/>
          <w:lang w:eastAsia="en-US" w:bidi="x-none"/>
        </w:rPr>
      </w:pPr>
    </w:p>
    <w:p w:rsidR="00A1424A" w:rsidRPr="00A1424A" w:rsidRDefault="00A1424A" w:rsidP="00A1424A">
      <w:pPr>
        <w:suppressAutoHyphens/>
        <w:spacing w:after="0" w:line="288" w:lineRule="auto"/>
        <w:jc w:val="both"/>
        <w:rPr>
          <w:rFonts w:ascii="Arial" w:eastAsia="Times New Roman" w:hAnsi="Arial" w:cs="Arial"/>
          <w:b/>
          <w:color w:val="auto"/>
          <w:sz w:val="24"/>
          <w:lang w:eastAsia="en-US" w:bidi="x-none"/>
        </w:rPr>
      </w:pPr>
      <w:r w:rsidRPr="00A1424A">
        <w:rPr>
          <w:rFonts w:ascii="Arial" w:eastAsia="Times New Roman" w:hAnsi="Arial" w:cs="Arial"/>
          <w:b/>
          <w:color w:val="auto"/>
          <w:sz w:val="24"/>
          <w:lang w:eastAsia="en-US" w:bidi="x-none"/>
        </w:rPr>
        <w:t>At Home:  Don’t Touch</w:t>
      </w:r>
    </w:p>
    <w:p w:rsidR="00A1424A" w:rsidRPr="00A1424A" w:rsidRDefault="00A1424A" w:rsidP="00A1424A">
      <w:pPr>
        <w:suppressAutoHyphens/>
        <w:spacing w:after="0" w:line="288" w:lineRule="auto"/>
        <w:jc w:val="both"/>
        <w:rPr>
          <w:rFonts w:ascii="Arial" w:eastAsia="Times New Roman" w:hAnsi="Arial" w:cs="Arial"/>
          <w:color w:val="auto"/>
          <w:szCs w:val="22"/>
          <w:lang w:eastAsia="en-US" w:bidi="x-none"/>
        </w:rPr>
      </w:pPr>
    </w:p>
    <w:p w:rsidR="00A1424A" w:rsidRPr="00A1424A" w:rsidRDefault="00A1424A" w:rsidP="00A1424A">
      <w:pPr>
        <w:suppressAutoHyphens/>
        <w:spacing w:after="0" w:line="288" w:lineRule="auto"/>
        <w:jc w:val="both"/>
        <w:rPr>
          <w:rFonts w:ascii="Arial" w:eastAsia="Times New Roman" w:hAnsi="Arial" w:cs="Arial"/>
          <w:color w:val="auto"/>
          <w:szCs w:val="22"/>
          <w:lang w:eastAsia="en-US" w:bidi="x-none"/>
        </w:rPr>
      </w:pPr>
      <w:r w:rsidRPr="00A1424A">
        <w:rPr>
          <w:rFonts w:ascii="Arial" w:eastAsia="Times New Roman" w:hAnsi="Arial" w:cs="Arial"/>
          <w:color w:val="auto"/>
          <w:szCs w:val="22"/>
          <w:lang w:eastAsia="en-US" w:bidi="x-none"/>
        </w:rPr>
        <w:t>PLACE IN THE FRIDGE OR FREEZER</w:t>
      </w:r>
    </w:p>
    <w:p w:rsidR="00A1424A" w:rsidRPr="00A1424A" w:rsidRDefault="00A1424A" w:rsidP="00A1424A">
      <w:pPr>
        <w:suppressAutoHyphens/>
        <w:spacing w:after="0" w:line="288" w:lineRule="auto"/>
        <w:jc w:val="both"/>
        <w:rPr>
          <w:rFonts w:ascii="Arial" w:eastAsia="Times New Roman" w:hAnsi="Arial" w:cs="Arial"/>
          <w:color w:val="auto"/>
          <w:szCs w:val="22"/>
          <w:lang w:eastAsia="en-US" w:bidi="x-none"/>
        </w:rPr>
      </w:pPr>
      <w:r w:rsidRPr="00A1424A">
        <w:rPr>
          <w:rFonts w:ascii="Arial" w:eastAsia="Times New Roman" w:hAnsi="Arial" w:cs="Arial"/>
          <w:color w:val="auto"/>
          <w:szCs w:val="22"/>
          <w:lang w:eastAsia="en-US" w:bidi="x-none"/>
        </w:rPr>
        <w:t>Keep poultry in plastic bag and place on a low shelf to prevent leakage from contaminating other foods.</w:t>
      </w:r>
    </w:p>
    <w:p w:rsidR="00A1424A" w:rsidRPr="00A1424A" w:rsidRDefault="00A1424A" w:rsidP="00A1424A">
      <w:pPr>
        <w:suppressAutoHyphens/>
        <w:spacing w:after="0" w:line="288" w:lineRule="auto"/>
        <w:jc w:val="both"/>
        <w:rPr>
          <w:rFonts w:ascii="Arial" w:eastAsia="Times New Roman" w:hAnsi="Arial" w:cs="Arial"/>
          <w:color w:val="auto"/>
          <w:szCs w:val="22"/>
          <w:lang w:eastAsia="en-US" w:bidi="x-none"/>
        </w:rPr>
      </w:pPr>
    </w:p>
    <w:p w:rsidR="00A1424A" w:rsidRPr="00A1424A" w:rsidRDefault="00A1424A" w:rsidP="00A1424A">
      <w:pPr>
        <w:suppressAutoHyphens/>
        <w:spacing w:after="0" w:line="288" w:lineRule="auto"/>
        <w:jc w:val="both"/>
        <w:rPr>
          <w:rFonts w:ascii="Arial" w:eastAsia="Times New Roman" w:hAnsi="Arial" w:cs="Arial"/>
          <w:color w:val="auto"/>
          <w:szCs w:val="22"/>
          <w:lang w:eastAsia="en-US" w:bidi="x-none"/>
        </w:rPr>
      </w:pPr>
      <w:r w:rsidRPr="00A1424A">
        <w:rPr>
          <w:rFonts w:ascii="Arial" w:eastAsia="Times New Roman" w:hAnsi="Arial" w:cs="Arial"/>
          <w:color w:val="auto"/>
          <w:szCs w:val="22"/>
          <w:lang w:eastAsia="en-US" w:bidi="x-none"/>
        </w:rPr>
        <w:t>WASH HANDS BEFORE AND AFTER HANDLING</w:t>
      </w:r>
    </w:p>
    <w:p w:rsidR="00A1424A" w:rsidRPr="00A1424A" w:rsidRDefault="00A1424A" w:rsidP="00A1424A">
      <w:pPr>
        <w:suppressAutoHyphens/>
        <w:spacing w:after="0" w:line="288" w:lineRule="auto"/>
        <w:jc w:val="both"/>
        <w:rPr>
          <w:rFonts w:ascii="Arial" w:eastAsia="Times New Roman" w:hAnsi="Arial" w:cs="Arial"/>
          <w:color w:val="auto"/>
          <w:szCs w:val="22"/>
          <w:lang w:eastAsia="en-US" w:bidi="x-none"/>
        </w:rPr>
      </w:pPr>
      <w:r w:rsidRPr="00A1424A">
        <w:rPr>
          <w:rFonts w:ascii="Arial" w:eastAsia="Times New Roman" w:hAnsi="Arial" w:cs="Arial"/>
          <w:color w:val="auto"/>
          <w:szCs w:val="22"/>
          <w:lang w:eastAsia="en-US" w:bidi="x-none"/>
        </w:rPr>
        <w:t>Use warm water and soap to clean hands and surfaces that have potentially come in contact with poultry or its juices.</w:t>
      </w:r>
    </w:p>
    <w:p w:rsidR="00A1424A" w:rsidRPr="00A1424A" w:rsidRDefault="00A1424A" w:rsidP="00A1424A">
      <w:pPr>
        <w:suppressAutoHyphens/>
        <w:spacing w:after="0" w:line="288" w:lineRule="auto"/>
        <w:jc w:val="both"/>
        <w:rPr>
          <w:rFonts w:ascii="Arial" w:eastAsia="Times New Roman" w:hAnsi="Arial" w:cs="Arial"/>
          <w:color w:val="auto"/>
          <w:szCs w:val="22"/>
          <w:lang w:eastAsia="en-US" w:bidi="x-none"/>
        </w:rPr>
      </w:pPr>
    </w:p>
    <w:p w:rsidR="00A1424A" w:rsidRPr="00A1424A" w:rsidRDefault="00A1424A" w:rsidP="00A1424A">
      <w:pPr>
        <w:suppressAutoHyphens/>
        <w:spacing w:after="0" w:line="288" w:lineRule="auto"/>
        <w:jc w:val="both"/>
        <w:rPr>
          <w:rFonts w:ascii="Arial" w:eastAsia="Times New Roman" w:hAnsi="Arial" w:cs="Arial"/>
          <w:color w:val="auto"/>
          <w:szCs w:val="22"/>
          <w:lang w:eastAsia="en-US" w:bidi="x-none"/>
        </w:rPr>
      </w:pPr>
    </w:p>
    <w:p w:rsidR="00A1424A" w:rsidRPr="00A1424A" w:rsidRDefault="00A1424A" w:rsidP="00A1424A">
      <w:pPr>
        <w:suppressAutoHyphens/>
        <w:spacing w:after="0" w:line="288" w:lineRule="auto"/>
        <w:jc w:val="both"/>
        <w:rPr>
          <w:rFonts w:ascii="Arial" w:eastAsia="Times New Roman" w:hAnsi="Arial" w:cs="Arial"/>
          <w:b/>
          <w:color w:val="auto"/>
          <w:sz w:val="24"/>
          <w:lang w:eastAsia="en-US" w:bidi="x-none"/>
        </w:rPr>
      </w:pPr>
      <w:r w:rsidRPr="00A1424A">
        <w:rPr>
          <w:rFonts w:ascii="Arial" w:eastAsia="Times New Roman" w:hAnsi="Arial" w:cs="Arial"/>
          <w:b/>
          <w:color w:val="auto"/>
          <w:sz w:val="24"/>
          <w:lang w:eastAsia="en-US" w:bidi="x-none"/>
        </w:rPr>
        <w:t>At Home:  Check Temp</w:t>
      </w:r>
    </w:p>
    <w:p w:rsidR="00A1424A" w:rsidRPr="00A1424A" w:rsidRDefault="00A1424A" w:rsidP="00A1424A">
      <w:pPr>
        <w:suppressAutoHyphens/>
        <w:spacing w:after="0" w:line="288" w:lineRule="auto"/>
        <w:jc w:val="both"/>
        <w:rPr>
          <w:rFonts w:ascii="Arial" w:eastAsia="Times New Roman" w:hAnsi="Arial" w:cs="Arial"/>
          <w:color w:val="auto"/>
          <w:szCs w:val="22"/>
          <w:lang w:eastAsia="en-US" w:bidi="x-none"/>
        </w:rPr>
      </w:pPr>
    </w:p>
    <w:p w:rsidR="00A1424A" w:rsidRPr="00A1424A" w:rsidRDefault="00A1424A" w:rsidP="00A1424A">
      <w:pPr>
        <w:suppressAutoHyphens/>
        <w:spacing w:after="0" w:line="288" w:lineRule="auto"/>
        <w:jc w:val="both"/>
        <w:rPr>
          <w:rFonts w:ascii="Arial" w:eastAsia="Times New Roman" w:hAnsi="Arial" w:cs="Arial"/>
          <w:color w:val="auto"/>
          <w:szCs w:val="22"/>
          <w:lang w:eastAsia="en-US" w:bidi="x-none"/>
        </w:rPr>
      </w:pPr>
      <w:r w:rsidRPr="00A1424A">
        <w:rPr>
          <w:rFonts w:ascii="Arial" w:eastAsia="Times New Roman" w:hAnsi="Arial" w:cs="Arial"/>
          <w:color w:val="auto"/>
          <w:szCs w:val="22"/>
          <w:lang w:eastAsia="en-US" w:bidi="x-none"/>
        </w:rPr>
        <w:t>THAW IN THE FRIDGE</w:t>
      </w:r>
    </w:p>
    <w:p w:rsidR="00A1424A" w:rsidRPr="00A1424A" w:rsidRDefault="00A1424A" w:rsidP="00A1424A">
      <w:pPr>
        <w:suppressAutoHyphens/>
        <w:spacing w:after="0" w:line="288" w:lineRule="auto"/>
        <w:jc w:val="both"/>
        <w:rPr>
          <w:rFonts w:ascii="Arial" w:eastAsia="Times New Roman" w:hAnsi="Arial" w:cs="Arial"/>
          <w:color w:val="auto"/>
          <w:szCs w:val="22"/>
          <w:lang w:eastAsia="en-US" w:bidi="x-none"/>
        </w:rPr>
      </w:pPr>
      <w:r w:rsidRPr="00A1424A">
        <w:rPr>
          <w:rFonts w:ascii="Arial" w:eastAsia="Times New Roman" w:hAnsi="Arial" w:cs="Arial"/>
          <w:color w:val="auto"/>
          <w:szCs w:val="22"/>
          <w:lang w:eastAsia="en-US" w:bidi="x-none"/>
        </w:rPr>
        <w:t>Keep poultry at or below 40 ˚F when thawing.</w:t>
      </w:r>
    </w:p>
    <w:p w:rsidR="00A1424A" w:rsidRPr="00A1424A" w:rsidRDefault="00A1424A" w:rsidP="00A1424A">
      <w:pPr>
        <w:suppressAutoHyphens/>
        <w:spacing w:after="0" w:line="288" w:lineRule="auto"/>
        <w:jc w:val="both"/>
        <w:rPr>
          <w:rFonts w:ascii="Arial" w:eastAsia="Times New Roman" w:hAnsi="Arial" w:cs="Arial"/>
          <w:color w:val="auto"/>
          <w:szCs w:val="22"/>
          <w:lang w:eastAsia="en-US" w:bidi="x-none"/>
        </w:rPr>
      </w:pPr>
    </w:p>
    <w:p w:rsidR="00A1424A" w:rsidRPr="00A1424A" w:rsidRDefault="00A1424A" w:rsidP="00A1424A">
      <w:pPr>
        <w:suppressAutoHyphens/>
        <w:spacing w:after="0" w:line="288" w:lineRule="auto"/>
        <w:jc w:val="both"/>
        <w:rPr>
          <w:rFonts w:ascii="Arial" w:eastAsia="Times New Roman" w:hAnsi="Arial" w:cs="Arial"/>
          <w:color w:val="auto"/>
          <w:szCs w:val="22"/>
          <w:lang w:eastAsia="en-US" w:bidi="x-none"/>
        </w:rPr>
      </w:pPr>
      <w:r w:rsidRPr="00A1424A">
        <w:rPr>
          <w:rFonts w:ascii="Arial" w:eastAsia="Times New Roman" w:hAnsi="Arial" w:cs="Arial"/>
          <w:color w:val="auto"/>
          <w:szCs w:val="22"/>
          <w:lang w:eastAsia="en-US" w:bidi="x-none"/>
        </w:rPr>
        <w:t>USE A FOOD THERMOMETER</w:t>
      </w:r>
    </w:p>
    <w:p w:rsidR="00A1424A" w:rsidRPr="00A1424A" w:rsidRDefault="00A1424A" w:rsidP="00A1424A">
      <w:pPr>
        <w:suppressAutoHyphens/>
        <w:spacing w:after="0" w:line="288" w:lineRule="auto"/>
        <w:jc w:val="both"/>
        <w:rPr>
          <w:rFonts w:ascii="Arial" w:eastAsia="Times New Roman" w:hAnsi="Arial" w:cs="Arial"/>
          <w:color w:val="auto"/>
          <w:szCs w:val="22"/>
          <w:lang w:eastAsia="en-US" w:bidi="x-none"/>
        </w:rPr>
      </w:pPr>
      <w:r w:rsidRPr="00A1424A">
        <w:rPr>
          <w:rFonts w:ascii="Arial" w:eastAsia="Times New Roman" w:hAnsi="Arial" w:cs="Arial"/>
          <w:color w:val="auto"/>
          <w:szCs w:val="22"/>
          <w:lang w:eastAsia="en-US" w:bidi="x-none"/>
        </w:rPr>
        <w:t>Cook poultry to a safe temperature of 165 ˚F to kill harmful bacteria.</w:t>
      </w:r>
    </w:p>
    <w:p w:rsidR="00A1424A" w:rsidRPr="00A1424A" w:rsidRDefault="00A1424A" w:rsidP="00A1424A">
      <w:pPr>
        <w:suppressAutoHyphens/>
        <w:spacing w:after="0" w:line="288" w:lineRule="auto"/>
        <w:jc w:val="both"/>
        <w:rPr>
          <w:rFonts w:ascii="Arial" w:eastAsia="Times New Roman" w:hAnsi="Arial" w:cs="Arial"/>
          <w:color w:val="auto"/>
          <w:szCs w:val="22"/>
          <w:lang w:eastAsia="en-US" w:bidi="x-none"/>
        </w:rPr>
      </w:pPr>
    </w:p>
    <w:p w:rsidR="00A1424A" w:rsidRPr="00A1424A" w:rsidRDefault="00A1424A" w:rsidP="00A1424A">
      <w:pPr>
        <w:suppressAutoHyphens/>
        <w:spacing w:after="0" w:line="288" w:lineRule="auto"/>
        <w:jc w:val="both"/>
        <w:rPr>
          <w:rFonts w:ascii="Arial" w:eastAsia="Times New Roman" w:hAnsi="Arial" w:cs="Arial"/>
          <w:color w:val="auto"/>
          <w:szCs w:val="22"/>
          <w:lang w:eastAsia="en-US" w:bidi="x-none"/>
        </w:rPr>
      </w:pPr>
    </w:p>
    <w:p w:rsidR="00A1424A" w:rsidRPr="00A1424A" w:rsidRDefault="00A1424A" w:rsidP="00A1424A">
      <w:pPr>
        <w:suppressAutoHyphens/>
        <w:spacing w:after="0" w:line="288" w:lineRule="auto"/>
        <w:jc w:val="both"/>
        <w:rPr>
          <w:rFonts w:ascii="Arial" w:eastAsia="Times New Roman" w:hAnsi="Arial" w:cs="Arial"/>
          <w:b/>
          <w:color w:val="auto"/>
          <w:szCs w:val="22"/>
          <w:lang w:eastAsia="en-US" w:bidi="x-none"/>
        </w:rPr>
      </w:pPr>
      <w:r w:rsidRPr="00A1424A">
        <w:rPr>
          <w:rFonts w:ascii="Arial" w:eastAsia="Times New Roman" w:hAnsi="Arial" w:cs="Arial"/>
          <w:b/>
          <w:color w:val="auto"/>
          <w:szCs w:val="22"/>
          <w:lang w:eastAsia="en-US" w:bidi="x-none"/>
        </w:rPr>
        <w:t>Think Before You Rinse!</w:t>
      </w:r>
    </w:p>
    <w:p w:rsidR="00A1424A" w:rsidRPr="00A1424A" w:rsidRDefault="00A1424A" w:rsidP="00A1424A">
      <w:pPr>
        <w:suppressAutoHyphens/>
        <w:spacing w:after="0" w:line="288" w:lineRule="auto"/>
        <w:jc w:val="both"/>
        <w:rPr>
          <w:rFonts w:ascii="Arial" w:eastAsia="Times New Roman" w:hAnsi="Arial" w:cs="Arial"/>
          <w:color w:val="auto"/>
          <w:szCs w:val="22"/>
          <w:lang w:eastAsia="en-US" w:bidi="x-none"/>
        </w:rPr>
      </w:pPr>
      <w:r w:rsidRPr="00A1424A">
        <w:rPr>
          <w:rFonts w:ascii="Arial" w:eastAsia="Times New Roman" w:hAnsi="Arial" w:cs="Arial"/>
          <w:color w:val="auto"/>
          <w:szCs w:val="22"/>
          <w:lang w:eastAsia="en-US" w:bidi="x-none"/>
        </w:rPr>
        <w:t>Rinsing poultry increases the chances of spreading raw juices around your kitchen.</w:t>
      </w:r>
    </w:p>
    <w:p w:rsidR="00A1424A" w:rsidRPr="00A1424A" w:rsidRDefault="00A1424A" w:rsidP="00A1424A">
      <w:pPr>
        <w:suppressAutoHyphens/>
        <w:spacing w:after="0" w:line="288" w:lineRule="auto"/>
        <w:jc w:val="both"/>
        <w:rPr>
          <w:rFonts w:ascii="Arial" w:eastAsia="Times New Roman" w:hAnsi="Arial" w:cs="Arial"/>
          <w:color w:val="auto"/>
          <w:szCs w:val="22"/>
          <w:lang w:eastAsia="en-US" w:bidi="x-none"/>
        </w:rPr>
      </w:pPr>
    </w:p>
    <w:p w:rsidR="00A1424A" w:rsidRPr="00A1424A" w:rsidRDefault="00A1424A" w:rsidP="00A1424A">
      <w:pPr>
        <w:suppressAutoHyphens/>
        <w:spacing w:after="0" w:line="288" w:lineRule="auto"/>
        <w:jc w:val="both"/>
        <w:rPr>
          <w:rFonts w:ascii="Arial" w:eastAsia="Times New Roman" w:hAnsi="Arial" w:cs="Arial"/>
          <w:color w:val="auto"/>
          <w:szCs w:val="22"/>
          <w:lang w:eastAsia="en-US" w:bidi="x-none"/>
        </w:rPr>
      </w:pPr>
      <w:r w:rsidRPr="00A1424A">
        <w:rPr>
          <w:rFonts w:ascii="Arial" w:eastAsia="Times New Roman" w:hAnsi="Arial" w:cs="Arial"/>
          <w:color w:val="auto"/>
          <w:szCs w:val="22"/>
          <w:lang w:eastAsia="en-US" w:bidi="x-none"/>
        </w:rPr>
        <w:t>Remember, cooking to 165 ˚F is the ONLY way to kill bacteria that can cause foodborne illness.</w:t>
      </w:r>
    </w:p>
    <w:p w:rsidR="00A1424A" w:rsidRPr="00A1424A" w:rsidRDefault="00A1424A" w:rsidP="00A1424A">
      <w:pPr>
        <w:suppressAutoHyphens/>
        <w:spacing w:after="0" w:line="288" w:lineRule="auto"/>
        <w:jc w:val="both"/>
        <w:rPr>
          <w:rFonts w:ascii="Arial" w:eastAsia="Times New Roman" w:hAnsi="Arial" w:cs="Arial"/>
          <w:color w:val="auto"/>
          <w:szCs w:val="22"/>
          <w:lang w:eastAsia="en-US" w:bidi="x-none"/>
        </w:rPr>
      </w:pPr>
    </w:p>
    <w:p w:rsidR="00A1424A" w:rsidRPr="00A1424A" w:rsidRDefault="00A1424A" w:rsidP="00A1424A">
      <w:pPr>
        <w:suppressAutoHyphens/>
        <w:spacing w:after="0" w:line="288" w:lineRule="auto"/>
        <w:jc w:val="both"/>
        <w:rPr>
          <w:rFonts w:ascii="Arial" w:eastAsia="Times New Roman" w:hAnsi="Arial" w:cs="Arial"/>
          <w:color w:val="auto"/>
          <w:szCs w:val="22"/>
          <w:lang w:eastAsia="en-US" w:bidi="x-none"/>
        </w:rPr>
      </w:pPr>
    </w:p>
    <w:p w:rsidR="00A1424A" w:rsidRPr="00A1424A" w:rsidRDefault="00A1424A" w:rsidP="00A1424A">
      <w:pPr>
        <w:suppressAutoHyphens/>
        <w:spacing w:after="0" w:line="288" w:lineRule="auto"/>
        <w:jc w:val="both"/>
        <w:rPr>
          <w:rFonts w:ascii="Arial" w:eastAsia="Times New Roman" w:hAnsi="Arial" w:cs="Arial"/>
          <w:color w:val="auto"/>
          <w:szCs w:val="22"/>
          <w:lang w:eastAsia="en-US" w:bidi="x-none"/>
        </w:rPr>
      </w:pPr>
      <w:r w:rsidRPr="00A1424A">
        <w:rPr>
          <w:rFonts w:ascii="Arial" w:eastAsia="Times New Roman" w:hAnsi="Arial" w:cs="Arial"/>
          <w:color w:val="auto"/>
          <w:szCs w:val="22"/>
          <w:lang w:eastAsia="en-US" w:bidi="x-none"/>
        </w:rPr>
        <w:t xml:space="preserve">Download </w:t>
      </w:r>
      <w:r w:rsidRPr="00A1424A">
        <w:rPr>
          <w:rFonts w:ascii="Arial" w:eastAsia="Times New Roman" w:hAnsi="Arial" w:cs="Arial"/>
          <w:b/>
          <w:color w:val="auto"/>
          <w:szCs w:val="22"/>
          <w:lang w:eastAsia="en-US" w:bidi="x-none"/>
        </w:rPr>
        <w:t>Don’t Wing It</w:t>
      </w:r>
      <w:r w:rsidRPr="00A1424A">
        <w:rPr>
          <w:rFonts w:ascii="Arial" w:eastAsia="Times New Roman" w:hAnsi="Arial" w:cs="Arial"/>
          <w:color w:val="auto"/>
          <w:szCs w:val="22"/>
          <w:lang w:eastAsia="en-US" w:bidi="x-none"/>
        </w:rPr>
        <w:t xml:space="preserve"> consumer brochures for Parents and for </w:t>
      </w:r>
      <w:proofErr w:type="gramStart"/>
      <w:r w:rsidRPr="00A1424A">
        <w:rPr>
          <w:rFonts w:ascii="Arial" w:eastAsia="Times New Roman" w:hAnsi="Arial" w:cs="Arial"/>
          <w:color w:val="auto"/>
          <w:szCs w:val="22"/>
          <w:lang w:eastAsia="en-US" w:bidi="x-none"/>
        </w:rPr>
        <w:t>Seniors</w:t>
      </w:r>
      <w:proofErr w:type="gramEnd"/>
      <w:r w:rsidRPr="00A1424A">
        <w:rPr>
          <w:rFonts w:ascii="Arial" w:eastAsia="Times New Roman" w:hAnsi="Arial" w:cs="Arial"/>
          <w:color w:val="auto"/>
          <w:szCs w:val="22"/>
          <w:lang w:eastAsia="en-US" w:bidi="x-none"/>
        </w:rPr>
        <w:t xml:space="preserve"> at </w:t>
      </w:r>
      <w:hyperlink r:id="rId10" w:history="1">
        <w:r w:rsidRPr="00A1424A">
          <w:rPr>
            <w:rFonts w:ascii="Arial" w:eastAsia="Times New Roman" w:hAnsi="Arial" w:cs="Arial"/>
            <w:color w:val="0000FF"/>
            <w:szCs w:val="22"/>
            <w:u w:val="single"/>
            <w:lang w:eastAsia="en-US" w:bidi="x-none"/>
          </w:rPr>
          <w:t>www.fightbac.org</w:t>
        </w:r>
      </w:hyperlink>
      <w:r w:rsidRPr="00A1424A">
        <w:rPr>
          <w:rFonts w:ascii="Arial" w:eastAsia="Times New Roman" w:hAnsi="Arial" w:cs="Arial"/>
          <w:color w:val="auto"/>
          <w:szCs w:val="22"/>
          <w:lang w:eastAsia="en-US" w:bidi="x-none"/>
        </w:rPr>
        <w:t>.</w:t>
      </w:r>
    </w:p>
    <w:p w:rsidR="00FE2714" w:rsidRPr="00FE2714" w:rsidRDefault="00FE2714" w:rsidP="00FE2714">
      <w:pPr>
        <w:pStyle w:val="FreeForm"/>
        <w:rPr>
          <w:rFonts w:ascii="Arial" w:eastAsia="Times New Roman" w:hAnsi="Arial" w:cs="Arial"/>
          <w:color w:val="auto"/>
          <w:sz w:val="22"/>
          <w:szCs w:val="22"/>
          <w:lang w:bidi="x-none"/>
        </w:rPr>
      </w:pPr>
    </w:p>
    <w:p w:rsidR="00FE2714" w:rsidRPr="00FE2714" w:rsidRDefault="00FE2714" w:rsidP="00FE2714">
      <w:pPr>
        <w:pStyle w:val="FreeForm"/>
        <w:rPr>
          <w:rFonts w:ascii="Arial" w:eastAsia="Times New Roman" w:hAnsi="Arial" w:cs="Arial"/>
          <w:color w:val="auto"/>
          <w:sz w:val="22"/>
          <w:szCs w:val="22"/>
          <w:lang w:bidi="x-none"/>
        </w:rPr>
      </w:pPr>
      <w:r w:rsidRPr="00FE2714">
        <w:rPr>
          <w:rFonts w:ascii="Arial" w:eastAsia="Times New Roman" w:hAnsi="Arial" w:cs="Arial"/>
          <w:color w:val="auto"/>
          <w:sz w:val="22"/>
          <w:szCs w:val="22"/>
          <w:lang w:bidi="x-none"/>
        </w:rPr>
        <w:t>Visit FightBac.org for more information and to download Don’t Wing It brochures and other educational materials you can distribute to help everyone stay food safe.</w:t>
      </w:r>
    </w:p>
    <w:p w:rsidR="00FE2714" w:rsidRDefault="00FE2714" w:rsidP="00FE2714">
      <w:pPr>
        <w:pStyle w:val="FreeForm"/>
        <w:rPr>
          <w:rFonts w:ascii="Arial" w:eastAsia="Times New Roman" w:hAnsi="Arial" w:cs="Arial"/>
          <w:color w:val="auto"/>
          <w:sz w:val="22"/>
          <w:szCs w:val="22"/>
          <w:lang w:bidi="x-none"/>
        </w:rPr>
      </w:pPr>
    </w:p>
    <w:p w:rsidR="00A1424A" w:rsidRPr="00FE2714" w:rsidRDefault="00A1424A" w:rsidP="00FE2714">
      <w:pPr>
        <w:pStyle w:val="FreeForm"/>
        <w:rPr>
          <w:rFonts w:ascii="Arial" w:eastAsia="Times New Roman" w:hAnsi="Arial" w:cs="Arial"/>
          <w:color w:val="auto"/>
          <w:sz w:val="22"/>
          <w:szCs w:val="22"/>
          <w:lang w:bidi="x-none"/>
        </w:rPr>
      </w:pPr>
    </w:p>
    <w:p w:rsidR="00FE2714" w:rsidRPr="00FE2714" w:rsidRDefault="00FE2714" w:rsidP="00FE2714">
      <w:pPr>
        <w:pStyle w:val="FreeForm"/>
        <w:rPr>
          <w:rFonts w:ascii="Arial" w:eastAsia="Times New Roman" w:hAnsi="Arial" w:cs="Arial"/>
          <w:color w:val="auto"/>
          <w:sz w:val="20"/>
          <w:lang w:bidi="x-none"/>
        </w:rPr>
      </w:pPr>
      <w:r w:rsidRPr="00FE2714">
        <w:rPr>
          <w:rFonts w:ascii="Arial" w:eastAsia="Times New Roman" w:hAnsi="Arial" w:cs="Arial"/>
          <w:color w:val="auto"/>
          <w:sz w:val="20"/>
          <w:lang w:bidi="x-none"/>
        </w:rPr>
        <w:t xml:space="preserve">1. "Estimates of Foodborne Illness in the United States." </w:t>
      </w:r>
      <w:proofErr w:type="gramStart"/>
      <w:r w:rsidRPr="00FE2714">
        <w:rPr>
          <w:rFonts w:ascii="Arial" w:eastAsia="Times New Roman" w:hAnsi="Arial" w:cs="Arial"/>
          <w:color w:val="auto"/>
          <w:sz w:val="20"/>
          <w:lang w:bidi="x-none"/>
        </w:rPr>
        <w:t>Centers for Disease Control and Prevention.</w:t>
      </w:r>
      <w:proofErr w:type="gramEnd"/>
      <w:r w:rsidRPr="00FE2714">
        <w:rPr>
          <w:rFonts w:ascii="Arial" w:eastAsia="Times New Roman" w:hAnsi="Arial" w:cs="Arial"/>
          <w:color w:val="auto"/>
          <w:sz w:val="20"/>
          <w:lang w:bidi="x-none"/>
        </w:rPr>
        <w:t xml:space="preserve"> 15 July 2016.</w:t>
      </w:r>
    </w:p>
    <w:p w:rsidR="00FE2714" w:rsidRPr="00FE2714" w:rsidRDefault="00FE2714" w:rsidP="00FE2714">
      <w:pPr>
        <w:pStyle w:val="FreeForm"/>
        <w:rPr>
          <w:rFonts w:ascii="Arial" w:eastAsia="Times New Roman" w:hAnsi="Arial" w:cs="Arial"/>
          <w:color w:val="auto"/>
          <w:sz w:val="20"/>
          <w:lang w:bidi="x-none"/>
        </w:rPr>
      </w:pPr>
      <w:r w:rsidRPr="00FE2714">
        <w:rPr>
          <w:rFonts w:ascii="Arial" w:eastAsia="Times New Roman" w:hAnsi="Arial" w:cs="Arial"/>
          <w:color w:val="auto"/>
          <w:sz w:val="20"/>
          <w:lang w:bidi="x-none"/>
        </w:rPr>
        <w:t xml:space="preserve">2. </w:t>
      </w:r>
      <w:proofErr w:type="spellStart"/>
      <w:r w:rsidRPr="00FE2714">
        <w:rPr>
          <w:rFonts w:ascii="Arial" w:eastAsia="Times New Roman" w:hAnsi="Arial" w:cs="Arial"/>
          <w:color w:val="auto"/>
          <w:sz w:val="20"/>
          <w:lang w:bidi="x-none"/>
        </w:rPr>
        <w:t>Donelan</w:t>
      </w:r>
      <w:proofErr w:type="spellEnd"/>
      <w:r w:rsidRPr="00FE2714">
        <w:rPr>
          <w:rFonts w:ascii="Arial" w:eastAsia="Times New Roman" w:hAnsi="Arial" w:cs="Arial"/>
          <w:color w:val="auto"/>
          <w:sz w:val="20"/>
          <w:lang w:bidi="x-none"/>
        </w:rPr>
        <w:t xml:space="preserve">, A., Chambers, D.H., Chambers, E IV, Godwin, S., and Cates, S. 2016. </w:t>
      </w:r>
      <w:proofErr w:type="gramStart"/>
      <w:r w:rsidRPr="00FE2714">
        <w:rPr>
          <w:rFonts w:ascii="Arial" w:eastAsia="Times New Roman" w:hAnsi="Arial" w:cs="Arial"/>
          <w:color w:val="auto"/>
          <w:sz w:val="20"/>
          <w:lang w:bidi="x-none"/>
        </w:rPr>
        <w:t>Consumer poultry handling behaviors in the grocery store and in-home storage.</w:t>
      </w:r>
      <w:proofErr w:type="gramEnd"/>
      <w:r w:rsidRPr="00FE2714">
        <w:rPr>
          <w:rFonts w:ascii="Arial" w:eastAsia="Times New Roman" w:hAnsi="Arial" w:cs="Arial"/>
          <w:color w:val="auto"/>
          <w:sz w:val="20"/>
          <w:lang w:bidi="x-none"/>
        </w:rPr>
        <w:t xml:space="preserve"> Journal of Food Protection 79(4):584-588.</w:t>
      </w:r>
    </w:p>
    <w:p w:rsidR="00FE2714" w:rsidRPr="00FE2714" w:rsidRDefault="00FE2714" w:rsidP="00FE2714">
      <w:pPr>
        <w:pStyle w:val="FreeForm"/>
        <w:rPr>
          <w:rFonts w:ascii="Arial" w:eastAsia="Times New Roman" w:hAnsi="Arial" w:cs="Arial"/>
          <w:color w:val="auto"/>
          <w:sz w:val="20"/>
          <w:lang w:bidi="x-none"/>
        </w:rPr>
      </w:pPr>
    </w:p>
    <w:p w:rsidR="00FE2714" w:rsidRPr="00FE2714" w:rsidRDefault="00FE2714" w:rsidP="00FE2714">
      <w:pPr>
        <w:pStyle w:val="FreeForm"/>
        <w:jc w:val="left"/>
        <w:rPr>
          <w:rFonts w:ascii="Arial" w:eastAsia="Times New Roman" w:hAnsi="Arial" w:cs="Arial"/>
          <w:color w:val="auto"/>
          <w:sz w:val="20"/>
          <w:lang w:bidi="x-none"/>
        </w:rPr>
      </w:pPr>
    </w:p>
    <w:p w:rsidR="00FE2714" w:rsidRPr="00FE2714" w:rsidRDefault="00FE2714" w:rsidP="00FE2714">
      <w:pPr>
        <w:pStyle w:val="FreeForm"/>
        <w:jc w:val="left"/>
        <w:rPr>
          <w:rFonts w:ascii="Arial" w:eastAsia="Times New Roman" w:hAnsi="Arial" w:cs="Arial"/>
          <w:color w:val="auto"/>
          <w:sz w:val="20"/>
          <w:lang w:bidi="x-none"/>
        </w:rPr>
      </w:pPr>
      <w:bookmarkStart w:id="0" w:name="_GoBack"/>
      <w:bookmarkEnd w:id="0"/>
    </w:p>
    <w:sectPr w:rsidR="00FE2714" w:rsidRPr="00FE2714" w:rsidSect="007A4BB9">
      <w:pgSz w:w="12240" w:h="15840"/>
      <w:pgMar w:top="864" w:right="1008" w:bottom="864" w:left="1008" w:header="706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95E" w:rsidRDefault="001F395E" w:rsidP="007A4BB9">
      <w:pPr>
        <w:spacing w:after="0" w:line="240" w:lineRule="auto"/>
      </w:pPr>
      <w:r>
        <w:separator/>
      </w:r>
    </w:p>
  </w:endnote>
  <w:endnote w:type="continuationSeparator" w:id="0">
    <w:p w:rsidR="001F395E" w:rsidRDefault="001F395E" w:rsidP="007A4B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ヒラギノ角ゴ Pro W3">
    <w:altName w:val="Arial Unicode MS"/>
    <w:panose1 w:val="00000000000000000000"/>
    <w:charset w:val="80"/>
    <w:family w:val="auto"/>
    <w:notTrueType/>
    <w:pitch w:val="variable"/>
    <w:sig w:usb0="00000000" w:usb1="00000000" w:usb2="01000407" w:usb3="00000000" w:csb0="00020000" w:csb1="00000000"/>
  </w:font>
  <w:font w:name="Helvetica Neue Light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95E" w:rsidRDefault="001F395E" w:rsidP="007A4BB9">
      <w:pPr>
        <w:spacing w:after="0" w:line="240" w:lineRule="auto"/>
      </w:pPr>
      <w:r>
        <w:separator/>
      </w:r>
    </w:p>
  </w:footnote>
  <w:footnote w:type="continuationSeparator" w:id="0">
    <w:p w:rsidR="001F395E" w:rsidRDefault="001F395E" w:rsidP="007A4B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stylePaneSortMethod w:val="000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265"/>
    <w:rsid w:val="000B27BE"/>
    <w:rsid w:val="001C01C9"/>
    <w:rsid w:val="001F395E"/>
    <w:rsid w:val="00224BA8"/>
    <w:rsid w:val="003217A1"/>
    <w:rsid w:val="00381768"/>
    <w:rsid w:val="00511A9D"/>
    <w:rsid w:val="00547E9E"/>
    <w:rsid w:val="00662CEE"/>
    <w:rsid w:val="007A4BB9"/>
    <w:rsid w:val="008A5252"/>
    <w:rsid w:val="00A1424A"/>
    <w:rsid w:val="00A741DA"/>
    <w:rsid w:val="00B630DD"/>
    <w:rsid w:val="00C46FB9"/>
    <w:rsid w:val="00C66BA2"/>
    <w:rsid w:val="00CF2CDC"/>
    <w:rsid w:val="00EB1265"/>
    <w:rsid w:val="00FE271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 w:unhideWhenUsed="1"/>
    <w:lsdException w:name="No Spacing" w:locked="0" w:uiPriority="99" w:qFormat="1"/>
    <w:lsdException w:name="Light Shading" w:locked="0" w:semiHidden="1" w:uiPriority="99" w:unhideWhenUsed="1"/>
    <w:lsdException w:name="Light List" w:locked="0" w:semiHidden="1" w:uiPriority="99" w:unhideWhenUsed="1"/>
    <w:lsdException w:name="Light Grid" w:locked="0" w:semiHidden="1" w:uiPriority="99" w:unhideWhenUsed="1"/>
    <w:lsdException w:name="Medium Shading 1" w:locked="0" w:semiHidden="1" w:uiPriority="99" w:unhideWhenUsed="1"/>
    <w:lsdException w:name="Medium Shading 2" w:locked="0" w:semiHidden="1" w:uiPriority="99" w:unhideWhenUsed="1"/>
    <w:lsdException w:name="Medium List 1" w:locked="0" w:semiHidden="1" w:uiPriority="99" w:unhideWhenUsed="1"/>
    <w:lsdException w:name="Medium List 2" w:locked="0" w:semiHidden="1" w:uiPriority="99" w:unhideWhenUsed="1"/>
    <w:lsdException w:name="Medium Grid 1" w:locked="0" w:semiHidden="1" w:uiPriority="99"/>
    <w:lsdException w:name="Medium Grid 2" w:locked="0" w:semiHidden="1" w:uiPriority="1" w:qFormat="1"/>
    <w:lsdException w:name="Medium Grid 3" w:locked="0" w:uiPriority="60"/>
    <w:lsdException w:name="Dark List" w:locked="0" w:uiPriority="61"/>
    <w:lsdException w:name="Colorful Shading" w:locked="0" w:uiPriority="62"/>
    <w:lsdException w:name="Colorful List" w:locked="0" w:uiPriority="63"/>
    <w:lsdException w:name="Colorful Grid" w:locked="0" w:uiPriority="64"/>
    <w:lsdException w:name="Light Shading Accent 1" w:locked="0" w:uiPriority="65"/>
    <w:lsdException w:name="Light List Accent 1" w:locked="0" w:uiPriority="66"/>
    <w:lsdException w:name="Light Grid Accent 1" w:locked="0" w:uiPriority="67"/>
    <w:lsdException w:name="Medium Shading 1 Accent 1" w:locked="0" w:uiPriority="68"/>
    <w:lsdException w:name="Medium Shading 2 Accent 1" w:locked="0" w:uiPriority="69"/>
    <w:lsdException w:name="Medium List 1 Accent 1" w:locked="0" w:uiPriority="70"/>
    <w:lsdException w:name="Revision" w:locked="0" w:uiPriority="71"/>
    <w:lsdException w:name="List Paragraph" w:locked="0" w:uiPriority="72" w:qFormat="1"/>
    <w:lsdException w:name="Quote" w:locked="0" w:uiPriority="73" w:qFormat="1"/>
    <w:lsdException w:name="Intense Quote" w:locked="0" w:uiPriority="60" w:qFormat="1"/>
    <w:lsdException w:name="Medium List 2 Accent 1" w:locked="0" w:uiPriority="61"/>
    <w:lsdException w:name="Medium Grid 1 Accent 1" w:locked="0" w:uiPriority="62"/>
    <w:lsdException w:name="Medium Grid 2 Accent 1" w:locked="0" w:uiPriority="63"/>
    <w:lsdException w:name="Medium Grid 3 Accent 1" w:locked="0" w:uiPriority="64"/>
    <w:lsdException w:name="Dark List Accent 1" w:locked="0" w:uiPriority="65"/>
    <w:lsdException w:name="Colorful Shading Accent 1" w:locked="0" w:semiHidden="1" w:uiPriority="99"/>
    <w:lsdException w:name="Colorful List Accent 1" w:locked="0" w:uiPriority="34" w:qFormat="1"/>
    <w:lsdException w:name="Colorful Grid Accent 1" w:locked="0" w:uiPriority="29" w:qFormat="1"/>
    <w:lsdException w:name="Light Shading Accent 2" w:locked="0" w:uiPriority="30" w:qFormat="1"/>
    <w:lsdException w:name="Light List Accent 2" w:locked="0" w:uiPriority="66"/>
    <w:lsdException w:name="Light Grid Accent 2" w:locked="0" w:uiPriority="67"/>
    <w:lsdException w:name="Medium Shading 1 Accent 2" w:locked="0" w:uiPriority="68"/>
    <w:lsdException w:name="Medium Shading 2 Accent 2" w:locked="0" w:uiPriority="69"/>
    <w:lsdException w:name="Medium List 1 Accent 2" w:locked="0" w:uiPriority="70"/>
    <w:lsdException w:name="Medium List 2 Accent 2" w:locked="0" w:uiPriority="71"/>
    <w:lsdException w:name="Medium Grid 1 Accent 2" w:locked="0" w:uiPriority="72"/>
    <w:lsdException w:name="Medium Grid 2 Accent 2" w:locked="0" w:uiPriority="73"/>
    <w:lsdException w:name="Medium Grid 3 Accent 2" w:locked="0" w:uiPriority="60"/>
    <w:lsdException w:name="Dark List Accent 2" w:locked="0" w:uiPriority="61"/>
    <w:lsdException w:name="Colorful Shading Accent 2" w:locked="0" w:uiPriority="62"/>
    <w:lsdException w:name="Colorful List Accent 2" w:locked="0" w:uiPriority="63"/>
    <w:lsdException w:name="Colorful Grid Accent 2" w:locked="0" w:uiPriority="64"/>
    <w:lsdException w:name="Light Shading Accent 3" w:locked="0" w:uiPriority="65"/>
    <w:lsdException w:name="Light List Accent 3" w:locked="0" w:uiPriority="66"/>
    <w:lsdException w:name="Light Grid Accent 3" w:locked="0" w:uiPriority="67"/>
    <w:lsdException w:name="Medium Shading 1 Accent 3" w:locked="0" w:uiPriority="68"/>
    <w:lsdException w:name="Medium Shading 2 Accent 3" w:locked="0" w:uiPriority="69"/>
    <w:lsdException w:name="Medium List 1 Accent 3" w:locked="0" w:uiPriority="70"/>
    <w:lsdException w:name="Medium List 2 Accent 3" w:locked="0" w:uiPriority="71"/>
    <w:lsdException w:name="Medium Grid 1 Accent 3" w:locked="0" w:uiPriority="72"/>
    <w:lsdException w:name="Medium Grid 2 Accent 3" w:locked="0" w:uiPriority="73"/>
    <w:lsdException w:name="Medium Grid 3 Accent 3" w:locked="0" w:uiPriority="60"/>
    <w:lsdException w:name="Dark List Accent 3" w:locked="0" w:uiPriority="61"/>
    <w:lsdException w:name="Colorful Shading Accent 3" w:locked="0" w:uiPriority="62"/>
    <w:lsdException w:name="Colorful List Accent 3" w:locked="0" w:uiPriority="63"/>
    <w:lsdException w:name="Colorful Grid Accent 3" w:locked="0" w:uiPriority="64"/>
    <w:lsdException w:name="Light Shading Accent 4" w:locked="0" w:uiPriority="65"/>
    <w:lsdException w:name="Light List Accent 4" w:locked="0" w:uiPriority="66"/>
    <w:lsdException w:name="Light Grid Accent 4" w:locked="0" w:uiPriority="67"/>
    <w:lsdException w:name="Medium Shading 1 Accent 4" w:locked="0" w:uiPriority="68"/>
    <w:lsdException w:name="Medium Shading 2 Accent 4" w:locked="0" w:uiPriority="69"/>
    <w:lsdException w:name="Medium List 1 Accent 4" w:locked="0" w:uiPriority="70"/>
    <w:lsdException w:name="Medium List 2 Accent 4" w:locked="0" w:uiPriority="71"/>
    <w:lsdException w:name="Medium Grid 1 Accent 4" w:locked="0" w:uiPriority="72"/>
    <w:lsdException w:name="Medium Grid 2 Accent 4" w:locked="0" w:uiPriority="73"/>
    <w:lsdException w:name="Medium Grid 3 Accent 4" w:locked="0" w:uiPriority="60"/>
    <w:lsdException w:name="Dark List Accent 4" w:locked="0" w:uiPriority="61"/>
    <w:lsdException w:name="Colorful Shading Accent 4" w:locked="0" w:uiPriority="62"/>
    <w:lsdException w:name="Colorful List Accent 4" w:locked="0" w:uiPriority="63"/>
    <w:lsdException w:name="Colorful Grid Accent 4" w:locked="0" w:uiPriority="64"/>
    <w:lsdException w:name="Light Shading Accent 5" w:locked="0" w:uiPriority="65"/>
    <w:lsdException w:name="Light List Accent 5" w:locked="0" w:uiPriority="66"/>
    <w:lsdException w:name="Light Grid Accent 5" w:locked="0" w:uiPriority="67"/>
    <w:lsdException w:name="Medium Shading 1 Accent 5" w:locked="0" w:uiPriority="68"/>
    <w:lsdException w:name="Medium Shading 2 Accent 5" w:locked="0" w:uiPriority="69"/>
    <w:lsdException w:name="Medium List 1 Accent 5" w:locked="0" w:uiPriority="70"/>
    <w:lsdException w:name="Medium List 2 Accent 5" w:locked="0" w:uiPriority="71"/>
    <w:lsdException w:name="Medium Grid 1 Accent 5" w:locked="0" w:uiPriority="72"/>
    <w:lsdException w:name="Medium Grid 2 Accent 5" w:locked="0" w:uiPriority="73"/>
    <w:lsdException w:name="Medium Grid 3 Accent 5" w:locked="0" w:uiPriority="60"/>
    <w:lsdException w:name="Dark List Accent 5" w:locked="0" w:uiPriority="61"/>
    <w:lsdException w:name="Colorful Shading Accent 5" w:locked="0" w:uiPriority="62"/>
    <w:lsdException w:name="Colorful List Accent 5" w:locked="0" w:uiPriority="63"/>
    <w:lsdException w:name="Colorful Grid Accent 5" w:locked="0" w:uiPriority="64"/>
    <w:lsdException w:name="Light Shading Accent 6" w:locked="0" w:uiPriority="65"/>
    <w:lsdException w:name="Light List Accent 6" w:locked="0" w:uiPriority="66"/>
    <w:lsdException w:name="Light Grid Accent 6" w:locked="0" w:uiPriority="67"/>
    <w:lsdException w:name="Medium Shading 1 Accent 6" w:locked="0" w:uiPriority="68"/>
    <w:lsdException w:name="Medium Shading 2 Accent 6" w:locked="0" w:uiPriority="69"/>
    <w:lsdException w:name="Medium List 1 Accent 6" w:locked="0" w:uiPriority="70"/>
    <w:lsdException w:name="Medium List 2 Accent 6" w:locked="0" w:uiPriority="71"/>
    <w:lsdException w:name="Medium Grid 1 Accent 6" w:locked="0" w:uiPriority="72"/>
    <w:lsdException w:name="Medium Grid 2 Accent 6" w:locked="0" w:uiPriority="73"/>
    <w:lsdException w:name="Medium Grid 3 Accent 6" w:locked="0" w:uiPriority="60"/>
    <w:lsdException w:name="Dark List Accent 6" w:locked="0" w:uiPriority="61"/>
    <w:lsdException w:name="Colorful Shading Accent 6" w:locked="0" w:uiPriority="62"/>
    <w:lsdException w:name="Colorful List Accent 6" w:locked="0" w:uiPriority="63"/>
    <w:lsdException w:name="Colorful Grid Accent 6" w:locked="0" w:uiPriority="64"/>
    <w:lsdException w:name="Subtle Emphasis" w:locked="0" w:uiPriority="65" w:qFormat="1"/>
    <w:lsdException w:name="Intense Emphasis" w:locked="0" w:uiPriority="66" w:qFormat="1"/>
    <w:lsdException w:name="Subtle Reference" w:locked="0" w:uiPriority="67" w:qFormat="1"/>
    <w:lsdException w:name="Intense Reference" w:locked="0" w:uiPriority="68" w:qFormat="1"/>
    <w:lsdException w:name="Book Title" w:locked="0" w:uiPriority="69" w:qFormat="1"/>
    <w:lsdException w:name="Bibliography" w:locked="0" w:uiPriority="70"/>
    <w:lsdException w:name="TOC Heading" w:locked="0" w:semiHidden="1" w:uiPriority="71" w:unhideWhenUsed="1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ヒラギノ角ゴ Pro W3" w:hAnsi="Calibri"/>
      <w:color w:val="000000"/>
      <w:sz w:val="22"/>
      <w:szCs w:val="24"/>
    </w:rPr>
  </w:style>
  <w:style w:type="paragraph" w:styleId="Heading4">
    <w:name w:val="heading 4"/>
    <w:basedOn w:val="Normal"/>
    <w:next w:val="Normal"/>
    <w:link w:val="Heading4Char"/>
    <w:qFormat/>
    <w:locked/>
    <w:rsid w:val="00CF2CDC"/>
    <w:pPr>
      <w:keepNext/>
      <w:spacing w:after="0" w:line="240" w:lineRule="auto"/>
      <w:jc w:val="right"/>
      <w:outlineLvl w:val="3"/>
    </w:pPr>
    <w:rPr>
      <w:rFonts w:ascii="Times New Roman" w:eastAsia="Times New Roman" w:hAnsi="Times New Roman"/>
      <w:b/>
      <w:color w:val="auto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pPr>
      <w:suppressAutoHyphens/>
      <w:spacing w:line="288" w:lineRule="auto"/>
      <w:jc w:val="both"/>
    </w:pPr>
    <w:rPr>
      <w:rFonts w:ascii="Helvetica Neue Light" w:eastAsia="ヒラギノ角ゴ Pro W3" w:hAnsi="Helvetica Neue Light"/>
      <w:color w:val="343434"/>
      <w:sz w:val="18"/>
    </w:rPr>
  </w:style>
  <w:style w:type="character" w:customStyle="1" w:styleId="Heading4Char">
    <w:name w:val="Heading 4 Char"/>
    <w:link w:val="Heading4"/>
    <w:rsid w:val="00CF2CDC"/>
    <w:rPr>
      <w:b/>
    </w:rPr>
  </w:style>
  <w:style w:type="paragraph" w:styleId="Title">
    <w:name w:val="Title"/>
    <w:basedOn w:val="Normal"/>
    <w:link w:val="TitleChar"/>
    <w:qFormat/>
    <w:locked/>
    <w:rsid w:val="00CF2CDC"/>
    <w:pPr>
      <w:spacing w:after="0" w:line="240" w:lineRule="auto"/>
      <w:jc w:val="center"/>
    </w:pPr>
    <w:rPr>
      <w:rFonts w:ascii="Times" w:eastAsia="Times New Roman" w:hAnsi="Times"/>
      <w:b/>
      <w:color w:val="auto"/>
      <w:sz w:val="28"/>
      <w:szCs w:val="20"/>
    </w:rPr>
  </w:style>
  <w:style w:type="character" w:customStyle="1" w:styleId="TitleChar">
    <w:name w:val="Title Char"/>
    <w:link w:val="Title"/>
    <w:rsid w:val="00CF2CDC"/>
    <w:rPr>
      <w:rFonts w:ascii="Times" w:hAnsi="Times"/>
      <w:b/>
      <w:sz w:val="28"/>
    </w:rPr>
  </w:style>
  <w:style w:type="paragraph" w:customStyle="1" w:styleId="Default">
    <w:name w:val="Default"/>
    <w:uiPriority w:val="99"/>
    <w:rsid w:val="00CF2CDC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olorfulList-Accent11">
    <w:name w:val="Colorful List - Accent 11"/>
    <w:qFormat/>
    <w:rsid w:val="00CF2CDC"/>
    <w:pPr>
      <w:spacing w:after="200" w:line="276" w:lineRule="auto"/>
      <w:ind w:left="720"/>
    </w:pPr>
    <w:rPr>
      <w:rFonts w:ascii="Times" w:eastAsia="ヒラギノ角ゴ Pro W3" w:hAnsi="Times"/>
      <w:color w:val="000000"/>
      <w:sz w:val="22"/>
    </w:rPr>
  </w:style>
  <w:style w:type="paragraph" w:styleId="FootnoteText">
    <w:name w:val="footnote text"/>
    <w:basedOn w:val="Normal"/>
    <w:link w:val="FootnoteTextChar"/>
    <w:locked/>
    <w:rsid w:val="007A4BB9"/>
    <w:rPr>
      <w:sz w:val="20"/>
      <w:szCs w:val="20"/>
    </w:rPr>
  </w:style>
  <w:style w:type="character" w:customStyle="1" w:styleId="FootnoteTextChar">
    <w:name w:val="Footnote Text Char"/>
    <w:link w:val="FootnoteText"/>
    <w:rsid w:val="007A4BB9"/>
    <w:rPr>
      <w:rFonts w:ascii="Calibri" w:eastAsia="ヒラギノ角ゴ Pro W3" w:hAnsi="Calibri"/>
      <w:color w:val="000000"/>
    </w:rPr>
  </w:style>
  <w:style w:type="character" w:styleId="FootnoteReference">
    <w:name w:val="footnote reference"/>
    <w:locked/>
    <w:rsid w:val="007A4BB9"/>
    <w:rPr>
      <w:vertAlign w:val="superscript"/>
    </w:rPr>
  </w:style>
  <w:style w:type="character" w:styleId="Hyperlink">
    <w:name w:val="Hyperlink"/>
    <w:basedOn w:val="DefaultParagraphFont"/>
    <w:locked/>
    <w:rsid w:val="00FE271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locked/>
    <w:rsid w:val="00A14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1424A"/>
    <w:rPr>
      <w:rFonts w:ascii="Tahoma" w:eastAsia="ヒラギノ角ゴ Pro W3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 w:unhideWhenUsed="1"/>
    <w:lsdException w:name="No Spacing" w:locked="0" w:uiPriority="99" w:qFormat="1"/>
    <w:lsdException w:name="Light Shading" w:locked="0" w:semiHidden="1" w:uiPriority="99" w:unhideWhenUsed="1"/>
    <w:lsdException w:name="Light List" w:locked="0" w:semiHidden="1" w:uiPriority="99" w:unhideWhenUsed="1"/>
    <w:lsdException w:name="Light Grid" w:locked="0" w:semiHidden="1" w:uiPriority="99" w:unhideWhenUsed="1"/>
    <w:lsdException w:name="Medium Shading 1" w:locked="0" w:semiHidden="1" w:uiPriority="99" w:unhideWhenUsed="1"/>
    <w:lsdException w:name="Medium Shading 2" w:locked="0" w:semiHidden="1" w:uiPriority="99" w:unhideWhenUsed="1"/>
    <w:lsdException w:name="Medium List 1" w:locked="0" w:semiHidden="1" w:uiPriority="99" w:unhideWhenUsed="1"/>
    <w:lsdException w:name="Medium List 2" w:locked="0" w:semiHidden="1" w:uiPriority="99" w:unhideWhenUsed="1"/>
    <w:lsdException w:name="Medium Grid 1" w:locked="0" w:semiHidden="1" w:uiPriority="99"/>
    <w:lsdException w:name="Medium Grid 2" w:locked="0" w:semiHidden="1" w:uiPriority="1" w:qFormat="1"/>
    <w:lsdException w:name="Medium Grid 3" w:locked="0" w:uiPriority="60"/>
    <w:lsdException w:name="Dark List" w:locked="0" w:uiPriority="61"/>
    <w:lsdException w:name="Colorful Shading" w:locked="0" w:uiPriority="62"/>
    <w:lsdException w:name="Colorful List" w:locked="0" w:uiPriority="63"/>
    <w:lsdException w:name="Colorful Grid" w:locked="0" w:uiPriority="64"/>
    <w:lsdException w:name="Light Shading Accent 1" w:locked="0" w:uiPriority="65"/>
    <w:lsdException w:name="Light List Accent 1" w:locked="0" w:uiPriority="66"/>
    <w:lsdException w:name="Light Grid Accent 1" w:locked="0" w:uiPriority="67"/>
    <w:lsdException w:name="Medium Shading 1 Accent 1" w:locked="0" w:uiPriority="68"/>
    <w:lsdException w:name="Medium Shading 2 Accent 1" w:locked="0" w:uiPriority="69"/>
    <w:lsdException w:name="Medium List 1 Accent 1" w:locked="0" w:uiPriority="70"/>
    <w:lsdException w:name="Revision" w:locked="0" w:uiPriority="71"/>
    <w:lsdException w:name="List Paragraph" w:locked="0" w:uiPriority="72" w:qFormat="1"/>
    <w:lsdException w:name="Quote" w:locked="0" w:uiPriority="73" w:qFormat="1"/>
    <w:lsdException w:name="Intense Quote" w:locked="0" w:uiPriority="60" w:qFormat="1"/>
    <w:lsdException w:name="Medium List 2 Accent 1" w:locked="0" w:uiPriority="61"/>
    <w:lsdException w:name="Medium Grid 1 Accent 1" w:locked="0" w:uiPriority="62"/>
    <w:lsdException w:name="Medium Grid 2 Accent 1" w:locked="0" w:uiPriority="63"/>
    <w:lsdException w:name="Medium Grid 3 Accent 1" w:locked="0" w:uiPriority="64"/>
    <w:lsdException w:name="Dark List Accent 1" w:locked="0" w:uiPriority="65"/>
    <w:lsdException w:name="Colorful Shading Accent 1" w:locked="0" w:semiHidden="1" w:uiPriority="99"/>
    <w:lsdException w:name="Colorful List Accent 1" w:locked="0" w:uiPriority="34" w:qFormat="1"/>
    <w:lsdException w:name="Colorful Grid Accent 1" w:locked="0" w:uiPriority="29" w:qFormat="1"/>
    <w:lsdException w:name="Light Shading Accent 2" w:locked="0" w:uiPriority="30" w:qFormat="1"/>
    <w:lsdException w:name="Light List Accent 2" w:locked="0" w:uiPriority="66"/>
    <w:lsdException w:name="Light Grid Accent 2" w:locked="0" w:uiPriority="67"/>
    <w:lsdException w:name="Medium Shading 1 Accent 2" w:locked="0" w:uiPriority="68"/>
    <w:lsdException w:name="Medium Shading 2 Accent 2" w:locked="0" w:uiPriority="69"/>
    <w:lsdException w:name="Medium List 1 Accent 2" w:locked="0" w:uiPriority="70"/>
    <w:lsdException w:name="Medium List 2 Accent 2" w:locked="0" w:uiPriority="71"/>
    <w:lsdException w:name="Medium Grid 1 Accent 2" w:locked="0" w:uiPriority="72"/>
    <w:lsdException w:name="Medium Grid 2 Accent 2" w:locked="0" w:uiPriority="73"/>
    <w:lsdException w:name="Medium Grid 3 Accent 2" w:locked="0" w:uiPriority="60"/>
    <w:lsdException w:name="Dark List Accent 2" w:locked="0" w:uiPriority="61"/>
    <w:lsdException w:name="Colorful Shading Accent 2" w:locked="0" w:uiPriority="62"/>
    <w:lsdException w:name="Colorful List Accent 2" w:locked="0" w:uiPriority="63"/>
    <w:lsdException w:name="Colorful Grid Accent 2" w:locked="0" w:uiPriority="64"/>
    <w:lsdException w:name="Light Shading Accent 3" w:locked="0" w:uiPriority="65"/>
    <w:lsdException w:name="Light List Accent 3" w:locked="0" w:uiPriority="66"/>
    <w:lsdException w:name="Light Grid Accent 3" w:locked="0" w:uiPriority="67"/>
    <w:lsdException w:name="Medium Shading 1 Accent 3" w:locked="0" w:uiPriority="68"/>
    <w:lsdException w:name="Medium Shading 2 Accent 3" w:locked="0" w:uiPriority="69"/>
    <w:lsdException w:name="Medium List 1 Accent 3" w:locked="0" w:uiPriority="70"/>
    <w:lsdException w:name="Medium List 2 Accent 3" w:locked="0" w:uiPriority="71"/>
    <w:lsdException w:name="Medium Grid 1 Accent 3" w:locked="0" w:uiPriority="72"/>
    <w:lsdException w:name="Medium Grid 2 Accent 3" w:locked="0" w:uiPriority="73"/>
    <w:lsdException w:name="Medium Grid 3 Accent 3" w:locked="0" w:uiPriority="60"/>
    <w:lsdException w:name="Dark List Accent 3" w:locked="0" w:uiPriority="61"/>
    <w:lsdException w:name="Colorful Shading Accent 3" w:locked="0" w:uiPriority="62"/>
    <w:lsdException w:name="Colorful List Accent 3" w:locked="0" w:uiPriority="63"/>
    <w:lsdException w:name="Colorful Grid Accent 3" w:locked="0" w:uiPriority="64"/>
    <w:lsdException w:name="Light Shading Accent 4" w:locked="0" w:uiPriority="65"/>
    <w:lsdException w:name="Light List Accent 4" w:locked="0" w:uiPriority="66"/>
    <w:lsdException w:name="Light Grid Accent 4" w:locked="0" w:uiPriority="67"/>
    <w:lsdException w:name="Medium Shading 1 Accent 4" w:locked="0" w:uiPriority="68"/>
    <w:lsdException w:name="Medium Shading 2 Accent 4" w:locked="0" w:uiPriority="69"/>
    <w:lsdException w:name="Medium List 1 Accent 4" w:locked="0" w:uiPriority="70"/>
    <w:lsdException w:name="Medium List 2 Accent 4" w:locked="0" w:uiPriority="71"/>
    <w:lsdException w:name="Medium Grid 1 Accent 4" w:locked="0" w:uiPriority="72"/>
    <w:lsdException w:name="Medium Grid 2 Accent 4" w:locked="0" w:uiPriority="73"/>
    <w:lsdException w:name="Medium Grid 3 Accent 4" w:locked="0" w:uiPriority="60"/>
    <w:lsdException w:name="Dark List Accent 4" w:locked="0" w:uiPriority="61"/>
    <w:lsdException w:name="Colorful Shading Accent 4" w:locked="0" w:uiPriority="62"/>
    <w:lsdException w:name="Colorful List Accent 4" w:locked="0" w:uiPriority="63"/>
    <w:lsdException w:name="Colorful Grid Accent 4" w:locked="0" w:uiPriority="64"/>
    <w:lsdException w:name="Light Shading Accent 5" w:locked="0" w:uiPriority="65"/>
    <w:lsdException w:name="Light List Accent 5" w:locked="0" w:uiPriority="66"/>
    <w:lsdException w:name="Light Grid Accent 5" w:locked="0" w:uiPriority="67"/>
    <w:lsdException w:name="Medium Shading 1 Accent 5" w:locked="0" w:uiPriority="68"/>
    <w:lsdException w:name="Medium Shading 2 Accent 5" w:locked="0" w:uiPriority="69"/>
    <w:lsdException w:name="Medium List 1 Accent 5" w:locked="0" w:uiPriority="70"/>
    <w:lsdException w:name="Medium List 2 Accent 5" w:locked="0" w:uiPriority="71"/>
    <w:lsdException w:name="Medium Grid 1 Accent 5" w:locked="0" w:uiPriority="72"/>
    <w:lsdException w:name="Medium Grid 2 Accent 5" w:locked="0" w:uiPriority="73"/>
    <w:lsdException w:name="Medium Grid 3 Accent 5" w:locked="0" w:uiPriority="60"/>
    <w:lsdException w:name="Dark List Accent 5" w:locked="0" w:uiPriority="61"/>
    <w:lsdException w:name="Colorful Shading Accent 5" w:locked="0" w:uiPriority="62"/>
    <w:lsdException w:name="Colorful List Accent 5" w:locked="0" w:uiPriority="63"/>
    <w:lsdException w:name="Colorful Grid Accent 5" w:locked="0" w:uiPriority="64"/>
    <w:lsdException w:name="Light Shading Accent 6" w:locked="0" w:uiPriority="65"/>
    <w:lsdException w:name="Light List Accent 6" w:locked="0" w:uiPriority="66"/>
    <w:lsdException w:name="Light Grid Accent 6" w:locked="0" w:uiPriority="67"/>
    <w:lsdException w:name="Medium Shading 1 Accent 6" w:locked="0" w:uiPriority="68"/>
    <w:lsdException w:name="Medium Shading 2 Accent 6" w:locked="0" w:uiPriority="69"/>
    <w:lsdException w:name="Medium List 1 Accent 6" w:locked="0" w:uiPriority="70"/>
    <w:lsdException w:name="Medium List 2 Accent 6" w:locked="0" w:uiPriority="71"/>
    <w:lsdException w:name="Medium Grid 1 Accent 6" w:locked="0" w:uiPriority="72"/>
    <w:lsdException w:name="Medium Grid 2 Accent 6" w:locked="0" w:uiPriority="73"/>
    <w:lsdException w:name="Medium Grid 3 Accent 6" w:locked="0" w:uiPriority="60"/>
    <w:lsdException w:name="Dark List Accent 6" w:locked="0" w:uiPriority="61"/>
    <w:lsdException w:name="Colorful Shading Accent 6" w:locked="0" w:uiPriority="62"/>
    <w:lsdException w:name="Colorful List Accent 6" w:locked="0" w:uiPriority="63"/>
    <w:lsdException w:name="Colorful Grid Accent 6" w:locked="0" w:uiPriority="64"/>
    <w:lsdException w:name="Subtle Emphasis" w:locked="0" w:uiPriority="65" w:qFormat="1"/>
    <w:lsdException w:name="Intense Emphasis" w:locked="0" w:uiPriority="66" w:qFormat="1"/>
    <w:lsdException w:name="Subtle Reference" w:locked="0" w:uiPriority="67" w:qFormat="1"/>
    <w:lsdException w:name="Intense Reference" w:locked="0" w:uiPriority="68" w:qFormat="1"/>
    <w:lsdException w:name="Book Title" w:locked="0" w:uiPriority="69" w:qFormat="1"/>
    <w:lsdException w:name="Bibliography" w:locked="0" w:uiPriority="70"/>
    <w:lsdException w:name="TOC Heading" w:locked="0" w:semiHidden="1" w:uiPriority="71" w:unhideWhenUsed="1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ヒラギノ角ゴ Pro W3" w:hAnsi="Calibri"/>
      <w:color w:val="000000"/>
      <w:sz w:val="22"/>
      <w:szCs w:val="24"/>
    </w:rPr>
  </w:style>
  <w:style w:type="paragraph" w:styleId="Heading4">
    <w:name w:val="heading 4"/>
    <w:basedOn w:val="Normal"/>
    <w:next w:val="Normal"/>
    <w:link w:val="Heading4Char"/>
    <w:qFormat/>
    <w:locked/>
    <w:rsid w:val="00CF2CDC"/>
    <w:pPr>
      <w:keepNext/>
      <w:spacing w:after="0" w:line="240" w:lineRule="auto"/>
      <w:jc w:val="right"/>
      <w:outlineLvl w:val="3"/>
    </w:pPr>
    <w:rPr>
      <w:rFonts w:ascii="Times New Roman" w:eastAsia="Times New Roman" w:hAnsi="Times New Roman"/>
      <w:b/>
      <w:color w:val="auto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pPr>
      <w:suppressAutoHyphens/>
      <w:spacing w:line="288" w:lineRule="auto"/>
      <w:jc w:val="both"/>
    </w:pPr>
    <w:rPr>
      <w:rFonts w:ascii="Helvetica Neue Light" w:eastAsia="ヒラギノ角ゴ Pro W3" w:hAnsi="Helvetica Neue Light"/>
      <w:color w:val="343434"/>
      <w:sz w:val="18"/>
    </w:rPr>
  </w:style>
  <w:style w:type="character" w:customStyle="1" w:styleId="Heading4Char">
    <w:name w:val="Heading 4 Char"/>
    <w:link w:val="Heading4"/>
    <w:rsid w:val="00CF2CDC"/>
    <w:rPr>
      <w:b/>
    </w:rPr>
  </w:style>
  <w:style w:type="paragraph" w:styleId="Title">
    <w:name w:val="Title"/>
    <w:basedOn w:val="Normal"/>
    <w:link w:val="TitleChar"/>
    <w:qFormat/>
    <w:locked/>
    <w:rsid w:val="00CF2CDC"/>
    <w:pPr>
      <w:spacing w:after="0" w:line="240" w:lineRule="auto"/>
      <w:jc w:val="center"/>
    </w:pPr>
    <w:rPr>
      <w:rFonts w:ascii="Times" w:eastAsia="Times New Roman" w:hAnsi="Times"/>
      <w:b/>
      <w:color w:val="auto"/>
      <w:sz w:val="28"/>
      <w:szCs w:val="20"/>
    </w:rPr>
  </w:style>
  <w:style w:type="character" w:customStyle="1" w:styleId="TitleChar">
    <w:name w:val="Title Char"/>
    <w:link w:val="Title"/>
    <w:rsid w:val="00CF2CDC"/>
    <w:rPr>
      <w:rFonts w:ascii="Times" w:hAnsi="Times"/>
      <w:b/>
      <w:sz w:val="28"/>
    </w:rPr>
  </w:style>
  <w:style w:type="paragraph" w:customStyle="1" w:styleId="Default">
    <w:name w:val="Default"/>
    <w:uiPriority w:val="99"/>
    <w:rsid w:val="00CF2CDC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olorfulList-Accent11">
    <w:name w:val="Colorful List - Accent 11"/>
    <w:qFormat/>
    <w:rsid w:val="00CF2CDC"/>
    <w:pPr>
      <w:spacing w:after="200" w:line="276" w:lineRule="auto"/>
      <w:ind w:left="720"/>
    </w:pPr>
    <w:rPr>
      <w:rFonts w:ascii="Times" w:eastAsia="ヒラギノ角ゴ Pro W3" w:hAnsi="Times"/>
      <w:color w:val="000000"/>
      <w:sz w:val="22"/>
    </w:rPr>
  </w:style>
  <w:style w:type="paragraph" w:styleId="FootnoteText">
    <w:name w:val="footnote text"/>
    <w:basedOn w:val="Normal"/>
    <w:link w:val="FootnoteTextChar"/>
    <w:locked/>
    <w:rsid w:val="007A4BB9"/>
    <w:rPr>
      <w:sz w:val="20"/>
      <w:szCs w:val="20"/>
    </w:rPr>
  </w:style>
  <w:style w:type="character" w:customStyle="1" w:styleId="FootnoteTextChar">
    <w:name w:val="Footnote Text Char"/>
    <w:link w:val="FootnoteText"/>
    <w:rsid w:val="007A4BB9"/>
    <w:rPr>
      <w:rFonts w:ascii="Calibri" w:eastAsia="ヒラギノ角ゴ Pro W3" w:hAnsi="Calibri"/>
      <w:color w:val="000000"/>
    </w:rPr>
  </w:style>
  <w:style w:type="character" w:styleId="FootnoteReference">
    <w:name w:val="footnote reference"/>
    <w:locked/>
    <w:rsid w:val="007A4BB9"/>
    <w:rPr>
      <w:vertAlign w:val="superscript"/>
    </w:rPr>
  </w:style>
  <w:style w:type="character" w:styleId="Hyperlink">
    <w:name w:val="Hyperlink"/>
    <w:basedOn w:val="DefaultParagraphFont"/>
    <w:locked/>
    <w:rsid w:val="00FE271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locked/>
    <w:rsid w:val="00A14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1424A"/>
    <w:rPr>
      <w:rFonts w:ascii="Tahoma" w:eastAsia="ヒラギノ角ゴ Pro W3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fightbac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B1D44E-78CF-4CBD-B349-5F1E1A621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C75BBEDD</Template>
  <TotalTime>0</TotalTime>
  <Pages>2</Pages>
  <Words>465</Words>
  <Characters>2656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LG Presents</Company>
  <LinksUpToDate>false</LinksUpToDate>
  <CharactersWithSpaces>3115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Britanny M. Saunier  (FMI)</dc:creator>
  <cp:lastModifiedBy>Shelley R. Feist</cp:lastModifiedBy>
  <cp:revision>3</cp:revision>
  <dcterms:created xsi:type="dcterms:W3CDTF">2017-04-11T17:14:00Z</dcterms:created>
  <dcterms:modified xsi:type="dcterms:W3CDTF">2017-04-12T15:07:00Z</dcterms:modified>
</cp:coreProperties>
</file>